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E7267" w14:textId="00A1B39F" w:rsidR="00352811" w:rsidRDefault="00352811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ED7B94">
        <w:rPr>
          <w:b w:val="0"/>
          <w:i/>
          <w:sz w:val="20"/>
          <w:lang w:val="pl-PL"/>
        </w:rPr>
        <w:t xml:space="preserve">Załącznik nr </w:t>
      </w:r>
      <w:r>
        <w:rPr>
          <w:b w:val="0"/>
          <w:i/>
          <w:sz w:val="20"/>
          <w:lang w:val="pl-PL"/>
        </w:rPr>
        <w:t>2</w:t>
      </w:r>
    </w:p>
    <w:p w14:paraId="56749248" w14:textId="36D509FB" w:rsidR="000D34D3" w:rsidRPr="000D34D3" w:rsidRDefault="000D34D3" w:rsidP="00352811">
      <w:pPr>
        <w:pStyle w:val="Tekstpodstawowy3"/>
        <w:ind w:left="5670"/>
        <w:jc w:val="right"/>
        <w:rPr>
          <w:b w:val="0"/>
          <w:i/>
          <w:color w:val="FF0000"/>
          <w:sz w:val="20"/>
          <w:lang w:val="pl-PL"/>
        </w:rPr>
      </w:pPr>
      <w:r w:rsidRPr="000D34D3">
        <w:rPr>
          <w:b w:val="0"/>
          <w:i/>
          <w:color w:val="FF0000"/>
          <w:sz w:val="20"/>
          <w:lang w:val="pl-PL"/>
        </w:rPr>
        <w:t>(po modyfikacji z dnia 0</w:t>
      </w:r>
      <w:r w:rsidR="008B4173">
        <w:rPr>
          <w:b w:val="0"/>
          <w:i/>
          <w:color w:val="FF0000"/>
          <w:sz w:val="20"/>
          <w:lang w:val="pl-PL"/>
        </w:rPr>
        <w:t>9</w:t>
      </w:r>
      <w:r w:rsidRPr="000D34D3">
        <w:rPr>
          <w:b w:val="0"/>
          <w:i/>
          <w:color w:val="FF0000"/>
          <w:sz w:val="20"/>
          <w:lang w:val="pl-PL"/>
        </w:rPr>
        <w:t>.04.2021r.)</w:t>
      </w:r>
    </w:p>
    <w:p w14:paraId="07E60B83" w14:textId="414146DE" w:rsidR="00914A7D" w:rsidRDefault="00914A7D" w:rsidP="00914A7D">
      <w:pPr>
        <w:jc w:val="center"/>
        <w:rPr>
          <w:b/>
          <w:i/>
          <w:sz w:val="24"/>
          <w:szCs w:val="24"/>
        </w:rPr>
      </w:pPr>
    </w:p>
    <w:p w14:paraId="00488E11" w14:textId="71A344AF" w:rsidR="00EC45BE" w:rsidRDefault="00EC45BE" w:rsidP="00914A7D">
      <w:pPr>
        <w:jc w:val="center"/>
        <w:rPr>
          <w:b/>
          <w:i/>
          <w:sz w:val="24"/>
          <w:szCs w:val="24"/>
        </w:rPr>
      </w:pPr>
    </w:p>
    <w:p w14:paraId="1F8EDDBF" w14:textId="77777777" w:rsidR="00EC45BE" w:rsidRDefault="00EC45BE" w:rsidP="00914A7D">
      <w:pPr>
        <w:jc w:val="center"/>
        <w:rPr>
          <w:b/>
          <w:i/>
          <w:sz w:val="24"/>
          <w:szCs w:val="24"/>
        </w:rPr>
      </w:pPr>
    </w:p>
    <w:p w14:paraId="1F0AA3E2" w14:textId="6F82CC57" w:rsidR="00914A7D" w:rsidRDefault="00914A7D" w:rsidP="00914A7D">
      <w:pPr>
        <w:jc w:val="center"/>
        <w:rPr>
          <w:b/>
          <w:i/>
          <w:sz w:val="24"/>
          <w:szCs w:val="24"/>
        </w:rPr>
      </w:pPr>
      <w:r w:rsidRPr="002744E3">
        <w:rPr>
          <w:b/>
          <w:i/>
          <w:sz w:val="24"/>
          <w:szCs w:val="24"/>
        </w:rPr>
        <w:t xml:space="preserve">Opis </w:t>
      </w:r>
      <w:r>
        <w:rPr>
          <w:b/>
          <w:i/>
          <w:sz w:val="24"/>
          <w:szCs w:val="24"/>
        </w:rPr>
        <w:t>przedmiotu zamówienia</w:t>
      </w:r>
    </w:p>
    <w:p w14:paraId="10403D7B" w14:textId="7A7EC65D" w:rsidR="00914A7D" w:rsidRDefault="00914A7D" w:rsidP="00914A7D">
      <w:pPr>
        <w:ind w:left="-284"/>
        <w:jc w:val="both"/>
        <w:rPr>
          <w:sz w:val="22"/>
          <w:szCs w:val="22"/>
        </w:rPr>
      </w:pPr>
    </w:p>
    <w:p w14:paraId="6C8CD3B9" w14:textId="77777777" w:rsidR="00EC45BE" w:rsidRPr="002744E3" w:rsidRDefault="00EC45BE" w:rsidP="00914A7D">
      <w:pPr>
        <w:ind w:left="-284"/>
        <w:jc w:val="both"/>
        <w:rPr>
          <w:sz w:val="22"/>
          <w:szCs w:val="22"/>
        </w:rPr>
      </w:pPr>
    </w:p>
    <w:p w14:paraId="0B8351AE" w14:textId="044D1165" w:rsidR="00914A7D" w:rsidRPr="002744E3" w:rsidRDefault="00914A7D" w:rsidP="00914A7D">
      <w:pPr>
        <w:ind w:left="-284"/>
        <w:jc w:val="both"/>
        <w:rPr>
          <w:b/>
          <w:sz w:val="22"/>
          <w:szCs w:val="22"/>
          <w:u w:val="single"/>
        </w:rPr>
      </w:pPr>
      <w:r w:rsidRPr="002744E3">
        <w:rPr>
          <w:b/>
          <w:sz w:val="22"/>
          <w:szCs w:val="22"/>
          <w:u w:val="single"/>
        </w:rPr>
        <w:t>Materiały jednorazowego użytku kompatybilne z aparatem MULTIFILTRATE BASIC typ 7 MUG 3020 firmy Fresenius Medical Care</w:t>
      </w:r>
      <w:r w:rsidR="00451183">
        <w:rPr>
          <w:b/>
          <w:sz w:val="22"/>
          <w:szCs w:val="22"/>
          <w:u w:val="single"/>
        </w:rPr>
        <w:t>,</w:t>
      </w:r>
      <w:r w:rsidRPr="002744E3">
        <w:rPr>
          <w:b/>
          <w:sz w:val="22"/>
          <w:szCs w:val="22"/>
          <w:u w:val="single"/>
        </w:rPr>
        <w:t xml:space="preserve"> będącym na wyposażeniu Zamawiającego:</w:t>
      </w:r>
    </w:p>
    <w:p w14:paraId="47E14A51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28ECD18E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>Poz. 1</w:t>
      </w:r>
      <w:r w:rsidRPr="002744E3">
        <w:rPr>
          <w:sz w:val="22"/>
          <w:szCs w:val="22"/>
        </w:rPr>
        <w:t xml:space="preserve"> - Strzykawka 50 ml z gumowym tłokiem.</w:t>
      </w:r>
    </w:p>
    <w:p w14:paraId="202FFD0B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6C0B5B45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>Poz. 2</w:t>
      </w:r>
      <w:r w:rsidRPr="002744E3">
        <w:rPr>
          <w:sz w:val="22"/>
          <w:szCs w:val="22"/>
        </w:rPr>
        <w:t xml:space="preserve"> - Zestaw do plazmaferezy leczniczej składając</w:t>
      </w:r>
      <w:r>
        <w:rPr>
          <w:sz w:val="22"/>
          <w:szCs w:val="22"/>
        </w:rPr>
        <w:t>y</w:t>
      </w:r>
      <w:r w:rsidRPr="002744E3">
        <w:rPr>
          <w:sz w:val="22"/>
          <w:szCs w:val="22"/>
        </w:rPr>
        <w:t xml:space="preserve"> się z jałowych, pakowanych osobno następujących elementów:</w:t>
      </w:r>
    </w:p>
    <w:p w14:paraId="0AB962D3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plazmafiltra z plazmasulfonową błoną o powierzchni dyfuzyjnej 0,6 m</w:t>
      </w:r>
      <w:r w:rsidRPr="002744E3">
        <w:rPr>
          <w:sz w:val="22"/>
          <w:szCs w:val="22"/>
          <w:vertAlign w:val="superscript"/>
        </w:rPr>
        <w:t>2</w:t>
      </w:r>
      <w:r w:rsidRPr="002744E3">
        <w:rPr>
          <w:sz w:val="22"/>
          <w:szCs w:val="22"/>
        </w:rPr>
        <w:t>,</w:t>
      </w:r>
    </w:p>
    <w:p w14:paraId="0510FCC4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kasety integrującej dreny krwi z drenem filtracyjnym wraz z akcesoriami do wypełniania i płukania układu,</w:t>
      </w:r>
    </w:p>
    <w:p w14:paraId="77BDA2F2" w14:textId="2A89B1DE" w:rsidR="00914A7D" w:rsidRPr="000D34D3" w:rsidRDefault="00914A7D" w:rsidP="00914A7D">
      <w:pPr>
        <w:ind w:left="-142"/>
        <w:jc w:val="both"/>
        <w:rPr>
          <w:color w:val="FF0000"/>
          <w:sz w:val="22"/>
          <w:szCs w:val="22"/>
        </w:rPr>
      </w:pPr>
      <w:r w:rsidRPr="002744E3">
        <w:rPr>
          <w:sz w:val="22"/>
          <w:szCs w:val="22"/>
        </w:rPr>
        <w:t xml:space="preserve">- drenu substytucyjnego, z przyłączami wlotowymi typu </w:t>
      </w:r>
      <w:r w:rsidR="000D34D3" w:rsidRPr="000D34D3">
        <w:rPr>
          <w:color w:val="FF0000"/>
          <w:sz w:val="22"/>
          <w:szCs w:val="22"/>
        </w:rPr>
        <w:t>Luer</w:t>
      </w:r>
      <w:r w:rsidRPr="000D34D3">
        <w:rPr>
          <w:color w:val="FF0000"/>
          <w:sz w:val="22"/>
          <w:szCs w:val="22"/>
        </w:rPr>
        <w:t xml:space="preserve"> </w:t>
      </w:r>
      <w:r w:rsidRPr="002744E3">
        <w:rPr>
          <w:sz w:val="22"/>
          <w:szCs w:val="22"/>
        </w:rPr>
        <w:t>Lock</w:t>
      </w:r>
      <w:r w:rsidR="000D34D3">
        <w:rPr>
          <w:sz w:val="22"/>
          <w:szCs w:val="22"/>
        </w:rPr>
        <w:t xml:space="preserve"> </w:t>
      </w:r>
      <w:r w:rsidR="000D34D3" w:rsidRPr="000D34D3">
        <w:rPr>
          <w:color w:val="FF0000"/>
          <w:sz w:val="22"/>
          <w:szCs w:val="22"/>
        </w:rPr>
        <w:t>z podłączoną igłą typu „spike”</w:t>
      </w:r>
      <w:r w:rsidRPr="002744E3">
        <w:rPr>
          <w:sz w:val="22"/>
          <w:szCs w:val="22"/>
        </w:rPr>
        <w:t xml:space="preserve">, </w:t>
      </w:r>
      <w:r w:rsidRPr="000D34D3">
        <w:rPr>
          <w:color w:val="FF0000"/>
          <w:sz w:val="22"/>
          <w:szCs w:val="22"/>
        </w:rPr>
        <w:t>dwoma zbiornikami podgrzewacza</w:t>
      </w:r>
      <w:r w:rsidR="000D34D3" w:rsidRPr="000D34D3">
        <w:rPr>
          <w:color w:val="FF0000"/>
          <w:sz w:val="22"/>
          <w:szCs w:val="22"/>
        </w:rPr>
        <w:t xml:space="preserve"> i </w:t>
      </w:r>
      <w:r w:rsidRPr="000D34D3">
        <w:rPr>
          <w:color w:val="FF0000"/>
          <w:sz w:val="22"/>
          <w:szCs w:val="22"/>
        </w:rPr>
        <w:t>przyłączem wylotowym typu Luer (męski),</w:t>
      </w:r>
    </w:p>
    <w:p w14:paraId="41212383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work</w:t>
      </w:r>
      <w:r>
        <w:rPr>
          <w:sz w:val="22"/>
          <w:szCs w:val="22"/>
        </w:rPr>
        <w:t>a</w:t>
      </w:r>
      <w:r w:rsidRPr="002744E3">
        <w:rPr>
          <w:sz w:val="22"/>
          <w:szCs w:val="22"/>
        </w:rPr>
        <w:t xml:space="preserve"> na filtrat 10 l z zaworem spustowym,</w:t>
      </w:r>
    </w:p>
    <w:p w14:paraId="2F5C2D56" w14:textId="77777777" w:rsidR="00914A7D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komplet</w:t>
      </w:r>
      <w:r>
        <w:rPr>
          <w:sz w:val="22"/>
          <w:szCs w:val="22"/>
        </w:rPr>
        <w:t>u</w:t>
      </w:r>
      <w:r w:rsidRPr="002744E3">
        <w:rPr>
          <w:sz w:val="22"/>
          <w:szCs w:val="22"/>
        </w:rPr>
        <w:t xml:space="preserve"> łączników.</w:t>
      </w:r>
    </w:p>
    <w:p w14:paraId="7E44006C" w14:textId="77777777" w:rsidR="00914A7D" w:rsidRPr="00B62D84" w:rsidRDefault="00914A7D" w:rsidP="00914A7D">
      <w:pPr>
        <w:ind w:left="-142"/>
        <w:jc w:val="both"/>
        <w:rPr>
          <w:sz w:val="10"/>
          <w:szCs w:val="10"/>
        </w:rPr>
      </w:pPr>
    </w:p>
    <w:p w14:paraId="11D13AAE" w14:textId="5FF5B08C" w:rsidR="00914A7D" w:rsidRPr="00B62D84" w:rsidRDefault="00914A7D" w:rsidP="00914A7D">
      <w:pPr>
        <w:ind w:left="-284"/>
        <w:jc w:val="both"/>
        <w:rPr>
          <w:sz w:val="22"/>
          <w:szCs w:val="22"/>
        </w:rPr>
      </w:pPr>
      <w:r w:rsidRPr="00B62D84">
        <w:rPr>
          <w:b/>
          <w:sz w:val="22"/>
          <w:szCs w:val="22"/>
        </w:rPr>
        <w:t>Poz. 3</w:t>
      </w:r>
      <w:r w:rsidRPr="00B62D84">
        <w:rPr>
          <w:sz w:val="22"/>
          <w:szCs w:val="22"/>
        </w:rPr>
        <w:t xml:space="preserve"> – Zestaw do ciągłej hemodializy z regionalną antykoagulacją cytrynianową składający się z jałowych, pakowanych osobno elementów: </w:t>
      </w:r>
    </w:p>
    <w:p w14:paraId="22C4DA0A" w14:textId="257B92EB" w:rsidR="00914A7D" w:rsidRPr="000D34D3" w:rsidRDefault="00914A7D" w:rsidP="00914A7D">
      <w:pPr>
        <w:ind w:left="-142"/>
        <w:jc w:val="both"/>
        <w:rPr>
          <w:color w:val="FF0000"/>
          <w:sz w:val="22"/>
          <w:szCs w:val="22"/>
        </w:rPr>
      </w:pPr>
      <w:r w:rsidRPr="00B62D84">
        <w:rPr>
          <w:sz w:val="22"/>
          <w:szCs w:val="22"/>
        </w:rPr>
        <w:t xml:space="preserve">- kasety integrującej 5 drenów: tętniczy, żylny, filtratu, </w:t>
      </w:r>
      <w:r w:rsidRPr="000D34D3">
        <w:rPr>
          <w:color w:val="FF0000"/>
          <w:sz w:val="22"/>
          <w:szCs w:val="22"/>
        </w:rPr>
        <w:t>cytrynianu, roztworu wapnia,</w:t>
      </w:r>
      <w:r w:rsidR="000D34D3" w:rsidRPr="000D34D3">
        <w:rPr>
          <w:color w:val="FF0000"/>
          <w:sz w:val="22"/>
          <w:szCs w:val="22"/>
        </w:rPr>
        <w:t xml:space="preserve"> z przyłączami kompatybilnymi do oferowanych worków</w:t>
      </w:r>
      <w:r w:rsidR="000D34D3">
        <w:rPr>
          <w:color w:val="FF0000"/>
          <w:sz w:val="22"/>
          <w:szCs w:val="22"/>
        </w:rPr>
        <w:t xml:space="preserve"> z roztworami,</w:t>
      </w:r>
    </w:p>
    <w:p w14:paraId="74ED6747" w14:textId="77777777" w:rsidR="00914A7D" w:rsidRPr="00B62D84" w:rsidRDefault="00914A7D" w:rsidP="00914A7D">
      <w:pPr>
        <w:ind w:left="-142"/>
        <w:jc w:val="both"/>
        <w:rPr>
          <w:sz w:val="22"/>
          <w:szCs w:val="22"/>
        </w:rPr>
      </w:pPr>
      <w:r w:rsidRPr="00B62D84">
        <w:rPr>
          <w:sz w:val="22"/>
          <w:szCs w:val="22"/>
        </w:rPr>
        <w:t>- hemofiltra z polisulfonową błoną półprzepuszczalną o powierzchni dyfuzyjnej 1,8 m</w:t>
      </w:r>
      <w:r w:rsidRPr="00B62D84">
        <w:rPr>
          <w:sz w:val="22"/>
          <w:szCs w:val="22"/>
          <w:vertAlign w:val="superscript"/>
        </w:rPr>
        <w:t>2</w:t>
      </w:r>
      <w:r w:rsidRPr="00B62D84">
        <w:rPr>
          <w:sz w:val="22"/>
          <w:szCs w:val="22"/>
        </w:rPr>
        <w:t>,</w:t>
      </w:r>
    </w:p>
    <w:p w14:paraId="52A01118" w14:textId="77777777" w:rsidR="00914A7D" w:rsidRPr="00B62D84" w:rsidRDefault="00914A7D" w:rsidP="00914A7D">
      <w:pPr>
        <w:ind w:left="-142"/>
        <w:jc w:val="both"/>
        <w:rPr>
          <w:sz w:val="22"/>
          <w:szCs w:val="22"/>
        </w:rPr>
      </w:pPr>
      <w:r w:rsidRPr="00B62D84">
        <w:rPr>
          <w:sz w:val="22"/>
          <w:szCs w:val="22"/>
        </w:rPr>
        <w:t>- drenu dializatu.</w:t>
      </w:r>
    </w:p>
    <w:p w14:paraId="61BC9AC3" w14:textId="77777777" w:rsidR="00914A7D" w:rsidRPr="009033A8" w:rsidRDefault="00914A7D" w:rsidP="00914A7D">
      <w:pPr>
        <w:ind w:left="-284"/>
        <w:jc w:val="both"/>
        <w:rPr>
          <w:sz w:val="10"/>
          <w:szCs w:val="10"/>
        </w:rPr>
      </w:pPr>
    </w:p>
    <w:p w14:paraId="1B8A0AE7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4</w:t>
      </w:r>
      <w:r w:rsidRPr="002744E3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Rozdzielacz 2x</w:t>
      </w:r>
      <w:r w:rsidRPr="002276E2">
        <w:rPr>
          <w:sz w:val="22"/>
          <w:szCs w:val="22"/>
        </w:rPr>
        <w:t>4</w:t>
      </w:r>
      <w:r>
        <w:rPr>
          <w:sz w:val="22"/>
          <w:szCs w:val="22"/>
        </w:rPr>
        <w:t>,</w:t>
      </w:r>
      <w:r w:rsidRPr="002276E2">
        <w:rPr>
          <w:sz w:val="22"/>
          <w:szCs w:val="22"/>
        </w:rPr>
        <w:t xml:space="preserve"> umożliwiający podłączenie 4 worków płynu do hemofiltracji z drenem substytutu.</w:t>
      </w:r>
    </w:p>
    <w:p w14:paraId="19D0EE27" w14:textId="77777777" w:rsidR="00914A7D" w:rsidRPr="002744E3" w:rsidRDefault="00914A7D" w:rsidP="00914A7D">
      <w:pPr>
        <w:jc w:val="both"/>
        <w:rPr>
          <w:sz w:val="22"/>
          <w:szCs w:val="22"/>
        </w:rPr>
      </w:pPr>
    </w:p>
    <w:p w14:paraId="7F4D046A" w14:textId="1BA0FEF9" w:rsidR="00914A7D" w:rsidRPr="002744E3" w:rsidRDefault="00914A7D" w:rsidP="00914A7D">
      <w:pPr>
        <w:ind w:left="-284"/>
        <w:jc w:val="both"/>
        <w:rPr>
          <w:b/>
          <w:sz w:val="22"/>
          <w:szCs w:val="22"/>
          <w:u w:val="single"/>
        </w:rPr>
      </w:pPr>
      <w:r w:rsidRPr="00914A7D">
        <w:rPr>
          <w:b/>
          <w:sz w:val="22"/>
          <w:szCs w:val="22"/>
          <w:u w:val="single"/>
        </w:rPr>
        <w:t xml:space="preserve">Materiały </w:t>
      </w:r>
      <w:r w:rsidR="003B3945" w:rsidRPr="002744E3">
        <w:rPr>
          <w:b/>
          <w:sz w:val="22"/>
          <w:szCs w:val="22"/>
          <w:u w:val="single"/>
        </w:rPr>
        <w:t xml:space="preserve">jednorazowego użytku </w:t>
      </w:r>
      <w:r w:rsidRPr="00914A7D">
        <w:rPr>
          <w:b/>
          <w:sz w:val="22"/>
          <w:szCs w:val="22"/>
          <w:u w:val="single"/>
        </w:rPr>
        <w:t>kompatybilne z aparatem MULTIFILTRATE PRO M205001 firmy Fresenius Medical Care</w:t>
      </w:r>
      <w:r w:rsidR="00451183">
        <w:rPr>
          <w:b/>
          <w:sz w:val="22"/>
          <w:szCs w:val="22"/>
          <w:u w:val="single"/>
        </w:rPr>
        <w:t>,</w:t>
      </w:r>
      <w:r w:rsidRPr="00914A7D">
        <w:rPr>
          <w:b/>
          <w:sz w:val="22"/>
          <w:szCs w:val="22"/>
          <w:u w:val="single"/>
        </w:rPr>
        <w:t xml:space="preserve"> będącym na wyposażeniu Zamawiającego</w:t>
      </w:r>
      <w:r>
        <w:rPr>
          <w:b/>
          <w:sz w:val="22"/>
          <w:szCs w:val="22"/>
          <w:u w:val="single"/>
        </w:rPr>
        <w:t>:</w:t>
      </w:r>
    </w:p>
    <w:p w14:paraId="48AF43D4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06C9F675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oz. 5</w:t>
      </w:r>
      <w:r w:rsidRPr="002744E3">
        <w:rPr>
          <w:b/>
          <w:sz w:val="22"/>
          <w:szCs w:val="22"/>
        </w:rPr>
        <w:t xml:space="preserve"> </w:t>
      </w:r>
      <w:r w:rsidRPr="002744E3">
        <w:rPr>
          <w:sz w:val="22"/>
          <w:szCs w:val="22"/>
        </w:rPr>
        <w:t>- Zestaw do ciągłej hemodializy z regionalną antykoagulacją cytrynianową</w:t>
      </w:r>
      <w:r>
        <w:rPr>
          <w:sz w:val="22"/>
          <w:szCs w:val="22"/>
        </w:rPr>
        <w:t>,</w:t>
      </w:r>
      <w:r w:rsidRPr="002744E3">
        <w:rPr>
          <w:sz w:val="22"/>
          <w:szCs w:val="22"/>
        </w:rPr>
        <w:t xml:space="preserve"> składający się z jałowych, pakowanych osobno następujących elementów:</w:t>
      </w:r>
    </w:p>
    <w:p w14:paraId="0FD2DF39" w14:textId="6C7DF0EB" w:rsidR="00307FA2" w:rsidRPr="000D34D3" w:rsidRDefault="00914A7D" w:rsidP="00307FA2">
      <w:pPr>
        <w:ind w:left="-142"/>
        <w:jc w:val="both"/>
        <w:rPr>
          <w:color w:val="FF0000"/>
          <w:sz w:val="22"/>
          <w:szCs w:val="22"/>
        </w:rPr>
      </w:pPr>
      <w:r w:rsidRPr="002744E3">
        <w:rPr>
          <w:sz w:val="22"/>
          <w:szCs w:val="22"/>
        </w:rPr>
        <w:t xml:space="preserve">- zmodyfikowanej kasety integrującej 6 drenów: dostępu, zwrotu, filtratu, </w:t>
      </w:r>
      <w:r w:rsidRPr="00307FA2">
        <w:rPr>
          <w:color w:val="FF0000"/>
          <w:sz w:val="22"/>
          <w:szCs w:val="22"/>
        </w:rPr>
        <w:t>dializatu, cytrynianu, wapnia</w:t>
      </w:r>
      <w:r w:rsidR="00307FA2" w:rsidRPr="00307FA2">
        <w:rPr>
          <w:color w:val="FF0000"/>
          <w:sz w:val="22"/>
          <w:szCs w:val="22"/>
        </w:rPr>
        <w:t xml:space="preserve">, </w:t>
      </w:r>
      <w:r w:rsidR="00307FA2" w:rsidRPr="000D34D3">
        <w:rPr>
          <w:color w:val="FF0000"/>
          <w:sz w:val="22"/>
          <w:szCs w:val="22"/>
        </w:rPr>
        <w:t>z przyłączami kompatybilnymi do oferowanych worków</w:t>
      </w:r>
      <w:r w:rsidR="00307FA2">
        <w:rPr>
          <w:color w:val="FF0000"/>
          <w:sz w:val="22"/>
          <w:szCs w:val="22"/>
        </w:rPr>
        <w:t xml:space="preserve"> z roztworami</w:t>
      </w:r>
      <w:r w:rsidR="00924C3D">
        <w:rPr>
          <w:color w:val="FF0000"/>
          <w:sz w:val="22"/>
          <w:szCs w:val="22"/>
        </w:rPr>
        <w:t>;</w:t>
      </w:r>
    </w:p>
    <w:p w14:paraId="6C8193F2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hemofiltra z polisulfonową błoną półprzepuszczalną o pow. dyfuzyjnej 1,8 m</w:t>
      </w:r>
      <w:r w:rsidRPr="002744E3">
        <w:rPr>
          <w:sz w:val="22"/>
          <w:szCs w:val="22"/>
          <w:vertAlign w:val="superscript"/>
        </w:rPr>
        <w:t>2</w:t>
      </w:r>
      <w:r w:rsidRPr="002744E3">
        <w:rPr>
          <w:sz w:val="22"/>
          <w:szCs w:val="22"/>
        </w:rPr>
        <w:t>.</w:t>
      </w:r>
    </w:p>
    <w:p w14:paraId="4215A280" w14:textId="77777777" w:rsidR="00914A7D" w:rsidRPr="002744E3" w:rsidRDefault="00914A7D" w:rsidP="00914A7D">
      <w:pPr>
        <w:ind w:left="-142"/>
        <w:jc w:val="both"/>
        <w:rPr>
          <w:sz w:val="10"/>
          <w:szCs w:val="10"/>
        </w:rPr>
      </w:pPr>
    </w:p>
    <w:p w14:paraId="5307DE71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6</w:t>
      </w:r>
      <w:r w:rsidRPr="002744E3">
        <w:rPr>
          <w:sz w:val="22"/>
          <w:szCs w:val="22"/>
        </w:rPr>
        <w:t xml:space="preserve"> - Zestaw do ciągłej hemodiafiltracji z regionalną antykoagulacją cytrynianową</w:t>
      </w:r>
      <w:r>
        <w:rPr>
          <w:sz w:val="22"/>
          <w:szCs w:val="22"/>
        </w:rPr>
        <w:t>,</w:t>
      </w:r>
      <w:r w:rsidRPr="002744E3">
        <w:rPr>
          <w:sz w:val="22"/>
          <w:szCs w:val="22"/>
        </w:rPr>
        <w:t xml:space="preserve"> składający się z jałowych, pakowanych osobno następujących elementów:</w:t>
      </w:r>
    </w:p>
    <w:p w14:paraId="2029321B" w14:textId="1E5880BA" w:rsidR="00523264" w:rsidRPr="00523264" w:rsidRDefault="00914A7D" w:rsidP="00523264">
      <w:pPr>
        <w:ind w:left="-142"/>
        <w:jc w:val="both"/>
        <w:rPr>
          <w:color w:val="FF0000"/>
          <w:sz w:val="22"/>
          <w:szCs w:val="22"/>
        </w:rPr>
      </w:pPr>
      <w:r w:rsidRPr="002744E3">
        <w:rPr>
          <w:sz w:val="22"/>
          <w:szCs w:val="22"/>
        </w:rPr>
        <w:t xml:space="preserve">- zmodyfikowanej kasety integrującej 7 drenów: dostępu, zwrotu, filtratu, </w:t>
      </w:r>
      <w:r w:rsidRPr="00523264">
        <w:rPr>
          <w:color w:val="FF0000"/>
          <w:sz w:val="22"/>
          <w:szCs w:val="22"/>
        </w:rPr>
        <w:t>dializatu, substytutu, cytrynianu, wapnia</w:t>
      </w:r>
      <w:r w:rsidR="00523264" w:rsidRPr="00523264">
        <w:rPr>
          <w:color w:val="FF0000"/>
          <w:sz w:val="22"/>
          <w:szCs w:val="22"/>
        </w:rPr>
        <w:t>, z</w:t>
      </w:r>
      <w:r w:rsidR="00523264">
        <w:rPr>
          <w:color w:val="FF0000"/>
          <w:sz w:val="22"/>
          <w:szCs w:val="22"/>
        </w:rPr>
        <w:t> </w:t>
      </w:r>
      <w:r w:rsidR="00523264" w:rsidRPr="00523264">
        <w:rPr>
          <w:color w:val="FF0000"/>
          <w:sz w:val="22"/>
          <w:szCs w:val="22"/>
        </w:rPr>
        <w:t>przyłączami kompatybilnymi do oferowanych worków z roztworami;</w:t>
      </w:r>
    </w:p>
    <w:p w14:paraId="04BAFBDF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hemofiltra z polisulfonową błoną półprzepuszczalną o pow. dyfuzyjnej 1,8 m</w:t>
      </w:r>
      <w:r w:rsidRPr="002744E3">
        <w:rPr>
          <w:sz w:val="22"/>
          <w:szCs w:val="22"/>
          <w:vertAlign w:val="superscript"/>
        </w:rPr>
        <w:t>2</w:t>
      </w:r>
      <w:r w:rsidRPr="002744E3">
        <w:rPr>
          <w:sz w:val="22"/>
          <w:szCs w:val="22"/>
        </w:rPr>
        <w:t>.</w:t>
      </w:r>
    </w:p>
    <w:p w14:paraId="145D54D5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5B8C3968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7</w:t>
      </w:r>
      <w:r w:rsidRPr="002744E3">
        <w:rPr>
          <w:b/>
          <w:sz w:val="22"/>
          <w:szCs w:val="22"/>
        </w:rPr>
        <w:t xml:space="preserve"> </w:t>
      </w:r>
      <w:r w:rsidRPr="002744E3">
        <w:rPr>
          <w:sz w:val="22"/>
          <w:szCs w:val="22"/>
        </w:rPr>
        <w:t>- Zestaw do ciągłej hemodializy z regionalną antykoagulacją cytrynianową do leczenia wstrząsu septycznego</w:t>
      </w:r>
      <w:r>
        <w:rPr>
          <w:sz w:val="22"/>
          <w:szCs w:val="22"/>
        </w:rPr>
        <w:t>,</w:t>
      </w:r>
      <w:r w:rsidRPr="002744E3">
        <w:rPr>
          <w:sz w:val="22"/>
          <w:szCs w:val="22"/>
        </w:rPr>
        <w:t xml:space="preserve"> składający się z jałowych, pakowanych osobno następujących elementów:</w:t>
      </w:r>
    </w:p>
    <w:p w14:paraId="78352324" w14:textId="77777777" w:rsidR="00924C3D" w:rsidRPr="00523264" w:rsidRDefault="00914A7D" w:rsidP="00924C3D">
      <w:pPr>
        <w:ind w:left="-142"/>
        <w:jc w:val="both"/>
        <w:rPr>
          <w:color w:val="FF0000"/>
          <w:sz w:val="22"/>
          <w:szCs w:val="22"/>
        </w:rPr>
      </w:pPr>
      <w:r w:rsidRPr="002744E3">
        <w:rPr>
          <w:sz w:val="22"/>
          <w:szCs w:val="22"/>
        </w:rPr>
        <w:t>- zmodyfikowanej kasety integrującej 6 drenów: dostępu, zwrotu, filtratu, dializatu, cytrynianu, wapnia</w:t>
      </w:r>
      <w:r w:rsidR="00924C3D">
        <w:rPr>
          <w:sz w:val="22"/>
          <w:szCs w:val="22"/>
        </w:rPr>
        <w:t xml:space="preserve">, </w:t>
      </w:r>
      <w:r w:rsidR="00924C3D" w:rsidRPr="00523264">
        <w:rPr>
          <w:color w:val="FF0000"/>
          <w:sz w:val="22"/>
          <w:szCs w:val="22"/>
        </w:rPr>
        <w:t>z</w:t>
      </w:r>
      <w:r w:rsidR="00924C3D">
        <w:rPr>
          <w:color w:val="FF0000"/>
          <w:sz w:val="22"/>
          <w:szCs w:val="22"/>
        </w:rPr>
        <w:t> </w:t>
      </w:r>
      <w:r w:rsidR="00924C3D" w:rsidRPr="00523264">
        <w:rPr>
          <w:color w:val="FF0000"/>
          <w:sz w:val="22"/>
          <w:szCs w:val="22"/>
        </w:rPr>
        <w:t>przyłączami kompatybilnymi do oferowanych worków z roztworami;</w:t>
      </w:r>
    </w:p>
    <w:p w14:paraId="1DC71AEA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hemofiltra z polisulfonową błoną półprzepuszczalną o pow. dyfuzyjnej 1,8 m</w:t>
      </w:r>
      <w:r w:rsidRPr="002744E3">
        <w:rPr>
          <w:sz w:val="22"/>
          <w:szCs w:val="22"/>
          <w:vertAlign w:val="superscript"/>
        </w:rPr>
        <w:t>2</w:t>
      </w:r>
      <w:r w:rsidRPr="002744E3">
        <w:rPr>
          <w:sz w:val="22"/>
          <w:szCs w:val="22"/>
        </w:rPr>
        <w:t xml:space="preserve"> o punkcie odcięcia 40 kD.</w:t>
      </w:r>
    </w:p>
    <w:p w14:paraId="7A604EE8" w14:textId="77777777" w:rsidR="00914A7D" w:rsidRPr="000D7523" w:rsidRDefault="00914A7D" w:rsidP="00914A7D">
      <w:pPr>
        <w:ind w:left="-284"/>
        <w:jc w:val="both"/>
        <w:rPr>
          <w:sz w:val="10"/>
          <w:szCs w:val="10"/>
        </w:rPr>
      </w:pPr>
    </w:p>
    <w:p w14:paraId="5BC01A8F" w14:textId="77777777" w:rsidR="00914A7D" w:rsidRPr="000D7523" w:rsidRDefault="00914A7D" w:rsidP="00914A7D">
      <w:pPr>
        <w:ind w:left="-284"/>
        <w:jc w:val="both"/>
        <w:rPr>
          <w:sz w:val="22"/>
          <w:szCs w:val="22"/>
        </w:rPr>
      </w:pPr>
      <w:r w:rsidRPr="000D7523">
        <w:rPr>
          <w:b/>
          <w:sz w:val="22"/>
          <w:szCs w:val="22"/>
        </w:rPr>
        <w:t>Poz. 8</w:t>
      </w:r>
      <w:r w:rsidRPr="000D7523">
        <w:rPr>
          <w:sz w:val="22"/>
          <w:szCs w:val="22"/>
        </w:rPr>
        <w:t xml:space="preserve"> - Zestaw do plazmaferezy leczniczej składający się z jałowych, pakowanych osobno następujących elementów:</w:t>
      </w:r>
    </w:p>
    <w:p w14:paraId="73C7B896" w14:textId="77777777" w:rsidR="00914A7D" w:rsidRPr="000D7523" w:rsidRDefault="00914A7D" w:rsidP="00914A7D">
      <w:pPr>
        <w:ind w:left="-142"/>
        <w:jc w:val="both"/>
        <w:rPr>
          <w:sz w:val="22"/>
          <w:szCs w:val="22"/>
        </w:rPr>
      </w:pPr>
      <w:r w:rsidRPr="000D7523">
        <w:rPr>
          <w:sz w:val="22"/>
          <w:szCs w:val="22"/>
        </w:rPr>
        <w:t>- plazmafiltra o punkcie odcięcia 2 MDa i powierzchni dyfuzyjnej 0,6 m</w:t>
      </w:r>
      <w:r w:rsidRPr="000D7523">
        <w:rPr>
          <w:sz w:val="22"/>
          <w:szCs w:val="22"/>
          <w:vertAlign w:val="superscript"/>
        </w:rPr>
        <w:t>2</w:t>
      </w:r>
      <w:r w:rsidRPr="000D7523">
        <w:rPr>
          <w:sz w:val="22"/>
          <w:szCs w:val="22"/>
        </w:rPr>
        <w:t>,</w:t>
      </w:r>
    </w:p>
    <w:p w14:paraId="50014E20" w14:textId="77777777" w:rsidR="00914A7D" w:rsidRPr="000D7523" w:rsidRDefault="00914A7D" w:rsidP="00914A7D">
      <w:pPr>
        <w:ind w:left="-142"/>
        <w:jc w:val="both"/>
        <w:rPr>
          <w:sz w:val="22"/>
          <w:szCs w:val="22"/>
        </w:rPr>
      </w:pPr>
      <w:r w:rsidRPr="000D7523">
        <w:rPr>
          <w:sz w:val="22"/>
          <w:szCs w:val="22"/>
        </w:rPr>
        <w:t>- kasety integrującej dreny krwi, filtratu oraz substytucji osocza(albumin) z czterema portami wlotowymi, dwoma zbiornikami podgrzewacza i przyłączem wylotowym typu Luer (męski) wraz z akcesoriami do wypełniania i płukania układu.</w:t>
      </w:r>
    </w:p>
    <w:p w14:paraId="5D1EF060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06F8690C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9</w:t>
      </w:r>
      <w:r w:rsidRPr="002744E3">
        <w:rPr>
          <w:sz w:val="22"/>
          <w:szCs w:val="22"/>
        </w:rPr>
        <w:t xml:space="preserve"> - Worek na filtrat o pojemności 10 l z zaworem spustowym.</w:t>
      </w:r>
    </w:p>
    <w:p w14:paraId="02E2A07E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4B33BEEA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10</w:t>
      </w:r>
      <w:r w:rsidRPr="002744E3">
        <w:rPr>
          <w:sz w:val="22"/>
          <w:szCs w:val="22"/>
        </w:rPr>
        <w:t xml:space="preserve"> - Kolec - igła plastikowa typu „spike” o długości 72 mm (op. a’100 szt.).</w:t>
      </w:r>
    </w:p>
    <w:p w14:paraId="1B2FF93E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1A798F06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11</w:t>
      </w:r>
      <w:r w:rsidRPr="002744E3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Płyn substytucyjny do hemofi</w:t>
      </w:r>
      <w:r w:rsidRPr="002744E3">
        <w:rPr>
          <w:sz w:val="22"/>
          <w:szCs w:val="22"/>
        </w:rPr>
        <w:t>ltracji - roztwór buforowany wodorowęglanami i glukozą o stężeniu fizjologicznym 5,55 mmol/l o składzie:</w:t>
      </w:r>
    </w:p>
    <w:p w14:paraId="4470A84E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potas 0 lub 2 lub 3 lub 4 mmol/l;</w:t>
      </w:r>
    </w:p>
    <w:p w14:paraId="30F58AFC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chlorki 109 lub 111 lub 112 lub 113 mmol/l;</w:t>
      </w:r>
    </w:p>
    <w:p w14:paraId="56E1A66F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lastRenderedPageBreak/>
        <w:t>- sód 140 mmol/l;</w:t>
      </w:r>
    </w:p>
    <w:p w14:paraId="29BAD5B4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wapń 1,5 mmol/l;</w:t>
      </w:r>
    </w:p>
    <w:p w14:paraId="7FA52B03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magnez 0,5 mmol/l;</w:t>
      </w:r>
    </w:p>
    <w:p w14:paraId="7E6FFD02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wodorowęglan 35 mmol/l.</w:t>
      </w:r>
    </w:p>
    <w:p w14:paraId="294A3DB9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sz w:val="22"/>
          <w:szCs w:val="22"/>
        </w:rPr>
        <w:t xml:space="preserve">Opakowanie: worek dwukomorowy zapakowany szczelnie w zewnętrznej folii bez obecności powietrza – poj. 5 l. Worek musi posiadać dwa porty do pobierania płynu (wylotowe): </w:t>
      </w:r>
    </w:p>
    <w:p w14:paraId="202EAFC3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typu Luer Lock;</w:t>
      </w:r>
    </w:p>
    <w:p w14:paraId="3A197F3E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typu Safe Lock (kolor: niebieski)</w:t>
      </w:r>
    </w:p>
    <w:p w14:paraId="7F333839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oraz port z membraną do nakłucia igłą w celu modyfikacji składu.</w:t>
      </w:r>
    </w:p>
    <w:p w14:paraId="6B00E694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1C9AAFFB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12</w:t>
      </w:r>
      <w:r w:rsidRPr="002744E3">
        <w:rPr>
          <w:sz w:val="22"/>
          <w:szCs w:val="22"/>
        </w:rPr>
        <w:t xml:space="preserve"> - Płyn dializacyjny bezwapniowy - roztwór buforowany wodorowęglanami i glukozą o stężeniu fizjologicznym 5,55 mmol/l do terapii z antykoagulacją cytrynianową o składzie:</w:t>
      </w:r>
    </w:p>
    <w:p w14:paraId="755DFF88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potas 2 lub 4 mmol/l;</w:t>
      </w:r>
    </w:p>
    <w:p w14:paraId="3220EBF5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sód 133 mmol/l;</w:t>
      </w:r>
    </w:p>
    <w:p w14:paraId="3408F10B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wapń 0 mmol/l (bezwapniowy);</w:t>
      </w:r>
    </w:p>
    <w:p w14:paraId="56140112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magnez 0,75 lub 1,00 mmol/l;</w:t>
      </w:r>
    </w:p>
    <w:p w14:paraId="5879F3B8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fosforany 0 lub 1,25 mmol/l;</w:t>
      </w:r>
    </w:p>
    <w:p w14:paraId="5987AE10" w14:textId="77777777" w:rsidR="00914A7D" w:rsidRPr="002744E3" w:rsidRDefault="00914A7D" w:rsidP="00914A7D">
      <w:pPr>
        <w:ind w:left="-142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- wodorowęglan 20 mmol/l;</w:t>
      </w:r>
    </w:p>
    <w:p w14:paraId="452D7BF2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sz w:val="22"/>
          <w:szCs w:val="22"/>
        </w:rPr>
        <w:t xml:space="preserve">Opakowanie: worek dwukomorowy zapakowany szczelnie w zewnętrznej folii bez obecności powietrza – poj. 5 l. Worek musi posiadać dwa porty do pobierania płynu (wylotowe): </w:t>
      </w:r>
    </w:p>
    <w:p w14:paraId="7CF8CE79" w14:textId="77777777" w:rsidR="00914A7D" w:rsidRPr="002744E3" w:rsidRDefault="00914A7D" w:rsidP="00914A7D">
      <w:pPr>
        <w:ind w:left="-142"/>
        <w:jc w:val="both"/>
        <w:rPr>
          <w:sz w:val="22"/>
          <w:szCs w:val="22"/>
          <w:lang w:val="en-US"/>
        </w:rPr>
      </w:pPr>
      <w:r w:rsidRPr="002744E3">
        <w:rPr>
          <w:sz w:val="22"/>
          <w:szCs w:val="22"/>
          <w:lang w:val="en-US"/>
        </w:rPr>
        <w:t>- typu Luer Lock;</w:t>
      </w:r>
    </w:p>
    <w:p w14:paraId="7015F6CF" w14:textId="77777777" w:rsidR="00914A7D" w:rsidRPr="002744E3" w:rsidRDefault="00914A7D" w:rsidP="00914A7D">
      <w:pPr>
        <w:ind w:left="-142"/>
        <w:jc w:val="both"/>
        <w:rPr>
          <w:sz w:val="22"/>
          <w:szCs w:val="22"/>
          <w:lang w:val="en-US"/>
        </w:rPr>
      </w:pPr>
      <w:r w:rsidRPr="002744E3">
        <w:rPr>
          <w:sz w:val="22"/>
          <w:szCs w:val="22"/>
          <w:lang w:val="en-US"/>
        </w:rPr>
        <w:t>- typu Safe Lock (kolor: żółty)</w:t>
      </w:r>
    </w:p>
    <w:p w14:paraId="15AA50F9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sz w:val="22"/>
          <w:szCs w:val="22"/>
        </w:rPr>
        <w:t>oraz port z membraną do nakłucia igłą w celu modyfikacji składu.</w:t>
      </w:r>
    </w:p>
    <w:p w14:paraId="41F117FB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5931C283" w14:textId="1D13EDDD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>Poz. 1</w:t>
      </w:r>
      <w:r>
        <w:rPr>
          <w:b/>
          <w:sz w:val="22"/>
          <w:szCs w:val="22"/>
        </w:rPr>
        <w:t>3</w:t>
      </w:r>
      <w:r w:rsidRPr="002744E3">
        <w:rPr>
          <w:b/>
          <w:sz w:val="22"/>
          <w:szCs w:val="22"/>
        </w:rPr>
        <w:t xml:space="preserve"> – </w:t>
      </w:r>
      <w:r w:rsidRPr="002744E3">
        <w:rPr>
          <w:sz w:val="22"/>
          <w:szCs w:val="22"/>
        </w:rPr>
        <w:t xml:space="preserve">Antykoagulant cytrynianowy – 4% cytrynian sodu (136 mmol/l). Opakowanie: worek jednokomorowy zapakowany szczelnie w zewnętrznej folii bez obecności powietrza – poj. </w:t>
      </w:r>
      <w:r>
        <w:rPr>
          <w:sz w:val="22"/>
          <w:szCs w:val="22"/>
        </w:rPr>
        <w:t>1,</w:t>
      </w:r>
      <w:r w:rsidRPr="002744E3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2744E3">
        <w:rPr>
          <w:sz w:val="22"/>
          <w:szCs w:val="22"/>
        </w:rPr>
        <w:t>l.</w:t>
      </w:r>
      <w:r w:rsidRPr="002744E3">
        <w:t xml:space="preserve"> </w:t>
      </w:r>
      <w:r w:rsidRPr="002744E3">
        <w:rPr>
          <w:sz w:val="22"/>
          <w:szCs w:val="22"/>
        </w:rPr>
        <w:t xml:space="preserve">Worek musi posiadać </w:t>
      </w:r>
      <w:r w:rsidRPr="00BE7DB9">
        <w:rPr>
          <w:color w:val="FF0000"/>
          <w:sz w:val="22"/>
          <w:szCs w:val="22"/>
        </w:rPr>
        <w:t>port</w:t>
      </w:r>
      <w:r w:rsidRPr="002744E3">
        <w:rPr>
          <w:sz w:val="22"/>
          <w:szCs w:val="22"/>
        </w:rPr>
        <w:t xml:space="preserve"> do pobierania płynu</w:t>
      </w:r>
      <w:r w:rsidRPr="002744E3">
        <w:t xml:space="preserve"> </w:t>
      </w:r>
      <w:r w:rsidRPr="002744E3">
        <w:rPr>
          <w:sz w:val="22"/>
          <w:szCs w:val="22"/>
        </w:rPr>
        <w:t xml:space="preserve">typu </w:t>
      </w:r>
      <w:r w:rsidR="00BE7DB9" w:rsidRPr="00BE7DB9">
        <w:rPr>
          <w:color w:val="FF0000"/>
          <w:sz w:val="22"/>
          <w:szCs w:val="22"/>
        </w:rPr>
        <w:t>Secu Nect</w:t>
      </w:r>
      <w:r w:rsidRPr="00BE7DB9">
        <w:rPr>
          <w:color w:val="FF0000"/>
          <w:sz w:val="22"/>
          <w:szCs w:val="22"/>
        </w:rPr>
        <w:t xml:space="preserve"> </w:t>
      </w:r>
      <w:r w:rsidRPr="002744E3">
        <w:rPr>
          <w:sz w:val="22"/>
          <w:szCs w:val="22"/>
        </w:rPr>
        <w:t xml:space="preserve">(kolor: </w:t>
      </w:r>
      <w:r w:rsidR="001B3D55" w:rsidRPr="001B3D55">
        <w:rPr>
          <w:color w:val="FF0000"/>
          <w:sz w:val="22"/>
          <w:szCs w:val="22"/>
        </w:rPr>
        <w:t>zielony</w:t>
      </w:r>
      <w:r w:rsidRPr="002744E3">
        <w:rPr>
          <w:sz w:val="22"/>
          <w:szCs w:val="22"/>
        </w:rPr>
        <w:t>).</w:t>
      </w:r>
    </w:p>
    <w:p w14:paraId="64FFFC9F" w14:textId="77777777" w:rsidR="00914A7D" w:rsidRPr="002744E3" w:rsidRDefault="00914A7D" w:rsidP="00914A7D">
      <w:pPr>
        <w:ind w:left="-284"/>
        <w:jc w:val="both"/>
        <w:rPr>
          <w:sz w:val="10"/>
          <w:szCs w:val="10"/>
        </w:rPr>
      </w:pPr>
    </w:p>
    <w:p w14:paraId="4B8B4238" w14:textId="77777777" w:rsidR="00914A7D" w:rsidRPr="002744E3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 xml:space="preserve">Poz. </w:t>
      </w:r>
      <w:r>
        <w:rPr>
          <w:b/>
          <w:sz w:val="22"/>
          <w:szCs w:val="22"/>
        </w:rPr>
        <w:t>14</w:t>
      </w:r>
      <w:r w:rsidRPr="002744E3">
        <w:rPr>
          <w:b/>
          <w:sz w:val="22"/>
          <w:szCs w:val="22"/>
        </w:rPr>
        <w:t xml:space="preserve"> – </w:t>
      </w:r>
      <w:r w:rsidRPr="002744E3">
        <w:rPr>
          <w:sz w:val="22"/>
          <w:szCs w:val="22"/>
        </w:rPr>
        <w:t xml:space="preserve">Cewnik dializacyjny silikonowy 11,5 Fr w zestawie do implementacji - dwukanałowy silikonowy cewnik do hemofiltracji/hemodializy o średnicy 11,5 Fr z zabezpieczeniem przed infuzją powietrza </w:t>
      </w:r>
      <w:r>
        <w:rPr>
          <w:sz w:val="22"/>
          <w:szCs w:val="22"/>
        </w:rPr>
        <w:t xml:space="preserve">w </w:t>
      </w:r>
      <w:r w:rsidRPr="002744E3">
        <w:rPr>
          <w:sz w:val="22"/>
          <w:szCs w:val="22"/>
        </w:rPr>
        <w:t>kanale żylnym o długościach: 15 cm, 20 cm, 24 cm.</w:t>
      </w:r>
    </w:p>
    <w:p w14:paraId="38782BBF" w14:textId="77777777" w:rsidR="00914A7D" w:rsidRPr="002744E3" w:rsidRDefault="00914A7D" w:rsidP="00914A7D">
      <w:pPr>
        <w:ind w:left="-284"/>
        <w:jc w:val="both"/>
        <w:rPr>
          <w:b/>
          <w:sz w:val="10"/>
          <w:szCs w:val="10"/>
        </w:rPr>
      </w:pPr>
    </w:p>
    <w:p w14:paraId="75330A36" w14:textId="77777777" w:rsidR="00914A7D" w:rsidRPr="006A29BC" w:rsidRDefault="00914A7D" w:rsidP="00914A7D">
      <w:pPr>
        <w:ind w:left="-284"/>
        <w:jc w:val="both"/>
        <w:rPr>
          <w:sz w:val="22"/>
          <w:szCs w:val="22"/>
        </w:rPr>
      </w:pPr>
      <w:r w:rsidRPr="002744E3">
        <w:rPr>
          <w:b/>
          <w:sz w:val="22"/>
          <w:szCs w:val="22"/>
        </w:rPr>
        <w:t>Poz</w:t>
      </w:r>
      <w:r w:rsidRPr="006A29BC">
        <w:rPr>
          <w:b/>
          <w:sz w:val="22"/>
          <w:szCs w:val="22"/>
        </w:rPr>
        <w:t xml:space="preserve">. 15 – </w:t>
      </w:r>
      <w:r w:rsidRPr="006A29BC">
        <w:rPr>
          <w:sz w:val="22"/>
          <w:szCs w:val="22"/>
        </w:rPr>
        <w:t>Cewnik dializacyjny silikonowy 13,5 Fr w zestawie do implementacji - dwukanałowy silikonowy cewnik do hemofiltracji/hemodializy o średnicy 13,5 Fr z zabezpieczeniem przed infuzją powietrza w kanale żylnym o długościach: 15 cm, 20 cm, 24 cm.</w:t>
      </w:r>
    </w:p>
    <w:p w14:paraId="421BB2ED" w14:textId="77777777" w:rsidR="00914A7D" w:rsidRPr="006A29BC" w:rsidRDefault="00914A7D" w:rsidP="00914A7D">
      <w:pPr>
        <w:ind w:left="-284"/>
        <w:jc w:val="both"/>
        <w:rPr>
          <w:sz w:val="10"/>
          <w:szCs w:val="10"/>
        </w:rPr>
      </w:pPr>
    </w:p>
    <w:p w14:paraId="75463124" w14:textId="1D14EB7C" w:rsidR="00446DD7" w:rsidRPr="006A29BC" w:rsidRDefault="00446DD7" w:rsidP="00446DD7">
      <w:pPr>
        <w:ind w:left="-284"/>
        <w:jc w:val="both"/>
        <w:rPr>
          <w:sz w:val="22"/>
          <w:szCs w:val="22"/>
        </w:rPr>
      </w:pPr>
      <w:r w:rsidRPr="006A29BC">
        <w:rPr>
          <w:b/>
          <w:sz w:val="22"/>
          <w:szCs w:val="22"/>
        </w:rPr>
        <w:t xml:space="preserve">Poz. 16 </w:t>
      </w:r>
      <w:r w:rsidRPr="006A29BC">
        <w:rPr>
          <w:sz w:val="22"/>
          <w:szCs w:val="22"/>
        </w:rPr>
        <w:t xml:space="preserve">– </w:t>
      </w:r>
      <w:r w:rsidR="00DC30AB" w:rsidRPr="006A29BC">
        <w:rPr>
          <w:sz w:val="22"/>
          <w:szCs w:val="22"/>
        </w:rPr>
        <w:t>Cewnik dializacyjny silikonowy 13,5 Fr w zestawie do implementacji - dwukanałowy silikonowy cewnik do hemofiltracji/hemodializy o średnicy 13,5 Fr z zabezpieczeniem przed infuzją powietrza w kanale żylnym o długościach: 28 cm, 35 cm.</w:t>
      </w:r>
    </w:p>
    <w:p w14:paraId="20D82A0A" w14:textId="77777777" w:rsidR="00446DD7" w:rsidRPr="006A29BC" w:rsidRDefault="00446DD7" w:rsidP="00446DD7">
      <w:pPr>
        <w:ind w:left="-284"/>
        <w:jc w:val="both"/>
        <w:rPr>
          <w:sz w:val="10"/>
          <w:szCs w:val="10"/>
        </w:rPr>
      </w:pPr>
    </w:p>
    <w:p w14:paraId="1FD19422" w14:textId="71B21ECE" w:rsidR="00446DD7" w:rsidRPr="00B41B24" w:rsidRDefault="00446DD7" w:rsidP="00446DD7">
      <w:pPr>
        <w:ind w:left="-284"/>
        <w:jc w:val="both"/>
        <w:rPr>
          <w:color w:val="FF0000"/>
          <w:sz w:val="22"/>
          <w:szCs w:val="22"/>
        </w:rPr>
      </w:pPr>
      <w:r w:rsidRPr="006A29BC">
        <w:rPr>
          <w:b/>
          <w:sz w:val="22"/>
          <w:szCs w:val="22"/>
        </w:rPr>
        <w:t xml:space="preserve">Poz. 17 </w:t>
      </w:r>
      <w:r w:rsidRPr="006A29BC">
        <w:rPr>
          <w:sz w:val="22"/>
          <w:szCs w:val="22"/>
        </w:rPr>
        <w:t xml:space="preserve">– </w:t>
      </w:r>
      <w:r w:rsidR="00DC30AB" w:rsidRPr="00B41B24">
        <w:rPr>
          <w:color w:val="FF0000"/>
          <w:sz w:val="22"/>
          <w:szCs w:val="22"/>
        </w:rPr>
        <w:t xml:space="preserve">Roztwór </w:t>
      </w:r>
      <w:r w:rsidR="00B41B24" w:rsidRPr="00B41B24">
        <w:rPr>
          <w:color w:val="FF0000"/>
          <w:sz w:val="22"/>
          <w:szCs w:val="22"/>
        </w:rPr>
        <w:t>dwuwodnego chlorku wapnia o stężeniu 100 mmol/l. Opakowanie: worek jednokomorowy zapakowany szczelnie w zewnętrznej folii bez obecności powietrza – poj. 1,5 l. Worek musi posiadać port do pobierania płynu typu Secu Nect (kolor: biały).</w:t>
      </w:r>
    </w:p>
    <w:p w14:paraId="36826A98" w14:textId="77777777" w:rsidR="00446DD7" w:rsidRPr="006A29BC" w:rsidRDefault="00446DD7" w:rsidP="00446DD7">
      <w:pPr>
        <w:ind w:left="-284"/>
        <w:jc w:val="both"/>
        <w:rPr>
          <w:b/>
          <w:sz w:val="10"/>
          <w:szCs w:val="10"/>
        </w:rPr>
      </w:pPr>
    </w:p>
    <w:p w14:paraId="1D620BC7" w14:textId="62E4548C" w:rsidR="00446DD7" w:rsidRPr="006A29BC" w:rsidRDefault="00914A7D" w:rsidP="00446DD7">
      <w:pPr>
        <w:ind w:left="-284"/>
        <w:jc w:val="both"/>
        <w:rPr>
          <w:sz w:val="22"/>
          <w:szCs w:val="22"/>
        </w:rPr>
      </w:pPr>
      <w:r w:rsidRPr="006A29BC">
        <w:rPr>
          <w:b/>
          <w:sz w:val="22"/>
          <w:szCs w:val="22"/>
        </w:rPr>
        <w:t>Poz. 1</w:t>
      </w:r>
      <w:r w:rsidR="00DC30AB" w:rsidRPr="006A29BC">
        <w:rPr>
          <w:b/>
          <w:sz w:val="22"/>
          <w:szCs w:val="22"/>
        </w:rPr>
        <w:t>8</w:t>
      </w:r>
      <w:r w:rsidRPr="006A29BC">
        <w:rPr>
          <w:b/>
          <w:sz w:val="22"/>
          <w:szCs w:val="22"/>
        </w:rPr>
        <w:t xml:space="preserve"> </w:t>
      </w:r>
      <w:r w:rsidRPr="006A29BC">
        <w:rPr>
          <w:sz w:val="22"/>
          <w:szCs w:val="22"/>
        </w:rPr>
        <w:t xml:space="preserve">– </w:t>
      </w:r>
      <w:r w:rsidR="00446DD7" w:rsidRPr="006A29BC">
        <w:rPr>
          <w:sz w:val="22"/>
          <w:szCs w:val="22"/>
        </w:rPr>
        <w:t>Cewniki czasowe, współosiowe 15,5 Fr o długościach 15</w:t>
      </w:r>
      <w:r w:rsidR="007A309B" w:rsidRPr="006A29BC">
        <w:rPr>
          <w:sz w:val="22"/>
          <w:szCs w:val="22"/>
        </w:rPr>
        <w:t xml:space="preserve"> cm</w:t>
      </w:r>
      <w:r w:rsidR="00446DD7" w:rsidRPr="006A29BC">
        <w:rPr>
          <w:sz w:val="22"/>
          <w:szCs w:val="22"/>
        </w:rPr>
        <w:t>, 20</w:t>
      </w:r>
      <w:r w:rsidR="007A309B" w:rsidRPr="006A29BC">
        <w:rPr>
          <w:sz w:val="22"/>
          <w:szCs w:val="22"/>
        </w:rPr>
        <w:t>cm</w:t>
      </w:r>
      <w:r w:rsidR="00446DD7" w:rsidRPr="006A29BC">
        <w:rPr>
          <w:sz w:val="22"/>
          <w:szCs w:val="22"/>
        </w:rPr>
        <w:t>, 24 cm w zestawach do implementacji</w:t>
      </w:r>
      <w:r w:rsidR="00DC30AB" w:rsidRPr="006A29BC">
        <w:rPr>
          <w:sz w:val="22"/>
          <w:szCs w:val="22"/>
        </w:rPr>
        <w:t>.</w:t>
      </w:r>
    </w:p>
    <w:p w14:paraId="522C4EAF" w14:textId="77777777" w:rsidR="00914A7D" w:rsidRPr="006A29BC" w:rsidRDefault="00914A7D" w:rsidP="00914A7D">
      <w:pPr>
        <w:ind w:left="-284"/>
        <w:jc w:val="both"/>
        <w:rPr>
          <w:sz w:val="10"/>
          <w:szCs w:val="10"/>
        </w:rPr>
      </w:pPr>
    </w:p>
    <w:p w14:paraId="1E61EDD9" w14:textId="1DF8ABC0" w:rsidR="00446DD7" w:rsidRPr="006A29BC" w:rsidRDefault="00914A7D" w:rsidP="00446DD7">
      <w:pPr>
        <w:ind w:left="-284"/>
        <w:jc w:val="both"/>
        <w:rPr>
          <w:sz w:val="22"/>
          <w:szCs w:val="22"/>
        </w:rPr>
      </w:pPr>
      <w:r w:rsidRPr="006A29BC">
        <w:rPr>
          <w:b/>
          <w:sz w:val="22"/>
          <w:szCs w:val="22"/>
        </w:rPr>
        <w:t>Poz. 1</w:t>
      </w:r>
      <w:r w:rsidR="00DC30AB" w:rsidRPr="006A29BC">
        <w:rPr>
          <w:b/>
          <w:sz w:val="22"/>
          <w:szCs w:val="22"/>
        </w:rPr>
        <w:t>9</w:t>
      </w:r>
      <w:r w:rsidRPr="006A29BC">
        <w:rPr>
          <w:b/>
          <w:sz w:val="22"/>
          <w:szCs w:val="22"/>
        </w:rPr>
        <w:t xml:space="preserve"> </w:t>
      </w:r>
      <w:r w:rsidRPr="006A29BC">
        <w:rPr>
          <w:sz w:val="22"/>
          <w:szCs w:val="22"/>
        </w:rPr>
        <w:t xml:space="preserve">– </w:t>
      </w:r>
      <w:r w:rsidR="00446DD7" w:rsidRPr="006A29BC">
        <w:rPr>
          <w:sz w:val="22"/>
          <w:szCs w:val="22"/>
        </w:rPr>
        <w:t>Jałowy wyrób medyczny przeznaczony do eliminacji CO2 z krwi pacjenta, stosowany pozaustrojowo w trakcie CRRT o powierzchni min. 1,30 m2</w:t>
      </w:r>
      <w:r w:rsidR="00DC30AB" w:rsidRPr="006A29BC">
        <w:rPr>
          <w:sz w:val="22"/>
          <w:szCs w:val="22"/>
        </w:rPr>
        <w:t>.</w:t>
      </w:r>
    </w:p>
    <w:p w14:paraId="168E0274" w14:textId="2DEE6637" w:rsidR="00914A7D" w:rsidRPr="006A29BC" w:rsidRDefault="00914A7D" w:rsidP="00446DD7">
      <w:pPr>
        <w:ind w:left="-284"/>
        <w:jc w:val="both"/>
        <w:rPr>
          <w:sz w:val="10"/>
          <w:szCs w:val="10"/>
        </w:rPr>
      </w:pPr>
    </w:p>
    <w:p w14:paraId="6100D4DC" w14:textId="3FFA8519" w:rsidR="00914A7D" w:rsidRPr="006A29BC" w:rsidRDefault="00914A7D" w:rsidP="00914A7D">
      <w:pPr>
        <w:ind w:left="-284"/>
        <w:jc w:val="both"/>
        <w:rPr>
          <w:sz w:val="22"/>
          <w:szCs w:val="22"/>
        </w:rPr>
      </w:pPr>
      <w:r w:rsidRPr="006A29BC">
        <w:rPr>
          <w:b/>
          <w:sz w:val="22"/>
          <w:szCs w:val="22"/>
        </w:rPr>
        <w:t xml:space="preserve">Poz. </w:t>
      </w:r>
      <w:r w:rsidR="00446DD7" w:rsidRPr="006A29BC">
        <w:rPr>
          <w:b/>
          <w:sz w:val="22"/>
          <w:szCs w:val="22"/>
        </w:rPr>
        <w:t xml:space="preserve">20 </w:t>
      </w:r>
      <w:r w:rsidRPr="006A29BC">
        <w:rPr>
          <w:sz w:val="22"/>
          <w:szCs w:val="22"/>
        </w:rPr>
        <w:t xml:space="preserve">– Łącznik Y umożliwiający jednoczesne </w:t>
      </w:r>
      <w:r w:rsidRPr="00B41B24">
        <w:rPr>
          <w:color w:val="FF0000"/>
          <w:sz w:val="22"/>
          <w:szCs w:val="22"/>
        </w:rPr>
        <w:t>pod</w:t>
      </w:r>
      <w:r w:rsidR="00B41B24" w:rsidRPr="00B41B24">
        <w:rPr>
          <w:color w:val="FF0000"/>
          <w:sz w:val="22"/>
          <w:szCs w:val="22"/>
        </w:rPr>
        <w:t>łączenie</w:t>
      </w:r>
      <w:r w:rsidRPr="00B41B24">
        <w:rPr>
          <w:color w:val="FF0000"/>
          <w:sz w:val="22"/>
          <w:szCs w:val="22"/>
        </w:rPr>
        <w:t xml:space="preserve"> dwóch </w:t>
      </w:r>
      <w:r w:rsidR="00B41B24" w:rsidRPr="00B41B24">
        <w:rPr>
          <w:color w:val="FF0000"/>
          <w:sz w:val="22"/>
          <w:szCs w:val="22"/>
        </w:rPr>
        <w:t>worków na filtrat</w:t>
      </w:r>
      <w:r w:rsidRPr="006A29BC">
        <w:rPr>
          <w:sz w:val="22"/>
          <w:szCs w:val="22"/>
        </w:rPr>
        <w:t>.</w:t>
      </w:r>
    </w:p>
    <w:p w14:paraId="77F2E904" w14:textId="77777777" w:rsidR="00914A7D" w:rsidRPr="002744E3" w:rsidRDefault="00914A7D" w:rsidP="00914A7D">
      <w:pPr>
        <w:ind w:left="-284"/>
        <w:jc w:val="right"/>
        <w:rPr>
          <w:sz w:val="16"/>
          <w:szCs w:val="16"/>
        </w:rPr>
      </w:pPr>
    </w:p>
    <w:p w14:paraId="3CE22A47" w14:textId="77777777" w:rsidR="00914A7D" w:rsidRDefault="00914A7D" w:rsidP="00914A7D">
      <w:pPr>
        <w:ind w:left="-284"/>
        <w:jc w:val="right"/>
        <w:rPr>
          <w:sz w:val="16"/>
          <w:szCs w:val="16"/>
        </w:rPr>
      </w:pPr>
    </w:p>
    <w:p w14:paraId="4B7CA7F4" w14:textId="77777777" w:rsidR="00914A7D" w:rsidRPr="002744E3" w:rsidRDefault="00914A7D" w:rsidP="00914A7D">
      <w:pPr>
        <w:contextualSpacing/>
        <w:rPr>
          <w:lang w:eastAsia="en-GB"/>
        </w:rPr>
      </w:pPr>
    </w:p>
    <w:p w14:paraId="08442465" w14:textId="77777777" w:rsidR="00914A7D" w:rsidRPr="002744E3" w:rsidRDefault="00914A7D" w:rsidP="00914A7D">
      <w:pPr>
        <w:ind w:left="-426" w:right="-142"/>
        <w:jc w:val="right"/>
      </w:pPr>
    </w:p>
    <w:p w14:paraId="3934E79F" w14:textId="77777777" w:rsidR="00914A7D" w:rsidRPr="002744E3" w:rsidRDefault="00914A7D" w:rsidP="00914A7D">
      <w:pPr>
        <w:ind w:left="-284"/>
        <w:jc w:val="right"/>
        <w:rPr>
          <w:sz w:val="16"/>
          <w:szCs w:val="16"/>
        </w:rPr>
      </w:pPr>
    </w:p>
    <w:p w14:paraId="3DA689B1" w14:textId="77777777" w:rsidR="00914A7D" w:rsidRDefault="00914A7D" w:rsidP="00914A7D">
      <w:pPr>
        <w:ind w:left="-284"/>
        <w:jc w:val="right"/>
        <w:rPr>
          <w:sz w:val="16"/>
          <w:szCs w:val="16"/>
        </w:rPr>
      </w:pPr>
    </w:p>
    <w:p w14:paraId="65ACC832" w14:textId="308902B4" w:rsidR="00914A7D" w:rsidRDefault="00914A7D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13397362" w14:textId="77777777" w:rsidR="00914A7D" w:rsidRPr="00ED7B94" w:rsidRDefault="00914A7D" w:rsidP="00352811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413F882F" w14:textId="35237C0B" w:rsidR="002C758C" w:rsidRPr="000D34D3" w:rsidRDefault="002C758C" w:rsidP="000D34D3">
      <w:pPr>
        <w:pStyle w:val="Tekstpodstawowy3"/>
        <w:jc w:val="left"/>
        <w:rPr>
          <w:b w:val="0"/>
          <w:i/>
          <w:sz w:val="20"/>
          <w:lang w:val="pl-PL"/>
        </w:rPr>
      </w:pPr>
    </w:p>
    <w:sectPr w:rsidR="002C758C" w:rsidRPr="000D34D3" w:rsidSect="00942D67">
      <w:headerReference w:type="default" r:id="rId8"/>
      <w:footerReference w:type="default" r:id="rId9"/>
      <w:footerReference w:type="first" r:id="rId10"/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451183" w:rsidRDefault="00451183" w:rsidP="002C758C">
      <w:r>
        <w:separator/>
      </w:r>
    </w:p>
  </w:endnote>
  <w:endnote w:type="continuationSeparator" w:id="0">
    <w:p w14:paraId="22BCF274" w14:textId="77777777" w:rsidR="00451183" w:rsidRDefault="00451183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80BD" w14:textId="711E9D20" w:rsidR="00451183" w:rsidRDefault="00451183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 w:rsidRPr="003402B9">
      <w:rPr>
        <w:i/>
        <w:sz w:val="18"/>
        <w:szCs w:val="18"/>
      </w:rPr>
      <w:t>Sukcesywne dost</w:t>
    </w:r>
    <w:r>
      <w:rPr>
        <w:i/>
        <w:sz w:val="18"/>
        <w:szCs w:val="18"/>
      </w:rPr>
      <w:t>arczanie</w:t>
    </w:r>
    <w:r w:rsidRPr="003402B9">
      <w:rPr>
        <w:i/>
        <w:sz w:val="18"/>
        <w:szCs w:val="18"/>
      </w:rPr>
      <w:t xml:space="preserve"> </w:t>
    </w:r>
    <w:bookmarkStart w:id="0" w:name="_Hlk68607091"/>
    <w:r w:rsidRPr="003402B9">
      <w:rPr>
        <w:i/>
        <w:sz w:val="18"/>
        <w:szCs w:val="18"/>
      </w:rPr>
      <w:t>materiałów zużywalnych niezbędnych do wykonywania ciągłych terapii nerkozastępczych</w:t>
    </w:r>
    <w:bookmarkEnd w:id="0"/>
    <w:r>
      <w:rPr>
        <w:i/>
        <w:sz w:val="18"/>
        <w:szCs w:val="18"/>
      </w:rPr>
      <w:t>.</w:t>
    </w:r>
  </w:p>
  <w:p w14:paraId="00E97F2C" w14:textId="77777777" w:rsidR="00451183" w:rsidRDefault="00451183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36A7E" w14:textId="2811DB55" w:rsidR="00451183" w:rsidRPr="00FD0E7D" w:rsidRDefault="00451183" w:rsidP="00B95E68">
    <w:pPr>
      <w:pStyle w:val="Stopka"/>
      <w:jc w:val="both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451183" w:rsidRDefault="00451183" w:rsidP="002C758C">
      <w:r>
        <w:separator/>
      </w:r>
    </w:p>
  </w:footnote>
  <w:footnote w:type="continuationSeparator" w:id="0">
    <w:p w14:paraId="43B7BB2D" w14:textId="77777777" w:rsidR="00451183" w:rsidRDefault="00451183" w:rsidP="002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32151A4B" w:rsidR="00451183" w:rsidRPr="00D474E7" w:rsidRDefault="0045118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AF6F3F">
      <w:rPr>
        <w:i/>
        <w:sz w:val="18"/>
        <w:szCs w:val="18"/>
      </w:rPr>
      <w:t>: 13/2021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4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28"/>
  </w:num>
  <w:num w:numId="11">
    <w:abstractNumId w:val="6"/>
  </w:num>
  <w:num w:numId="12">
    <w:abstractNumId w:val="20"/>
  </w:num>
  <w:num w:numId="13">
    <w:abstractNumId w:val="23"/>
  </w:num>
  <w:num w:numId="14">
    <w:abstractNumId w:val="13"/>
  </w:num>
  <w:num w:numId="15">
    <w:abstractNumId w:val="11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19"/>
  </w:num>
  <w:num w:numId="21">
    <w:abstractNumId w:val="22"/>
  </w:num>
  <w:num w:numId="22">
    <w:abstractNumId w:val="18"/>
  </w:num>
  <w:num w:numId="23">
    <w:abstractNumId w:val="1"/>
  </w:num>
  <w:num w:numId="24">
    <w:abstractNumId w:val="25"/>
  </w:num>
  <w:num w:numId="25">
    <w:abstractNumId w:val="17"/>
  </w:num>
  <w:num w:numId="26">
    <w:abstractNumId w:val="24"/>
  </w:num>
  <w:num w:numId="27">
    <w:abstractNumId w:val="27"/>
  </w:num>
  <w:num w:numId="28">
    <w:abstractNumId w:val="26"/>
  </w:num>
  <w:num w:numId="29">
    <w:abstractNumId w:val="15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C"/>
    <w:rsid w:val="0000039E"/>
    <w:rsid w:val="000008E8"/>
    <w:rsid w:val="00001195"/>
    <w:rsid w:val="0000127B"/>
    <w:rsid w:val="00001B88"/>
    <w:rsid w:val="0000350A"/>
    <w:rsid w:val="00005410"/>
    <w:rsid w:val="00005861"/>
    <w:rsid w:val="00006290"/>
    <w:rsid w:val="00007F29"/>
    <w:rsid w:val="00010505"/>
    <w:rsid w:val="00013D8F"/>
    <w:rsid w:val="000140E4"/>
    <w:rsid w:val="0001497F"/>
    <w:rsid w:val="000153DD"/>
    <w:rsid w:val="0001551D"/>
    <w:rsid w:val="0001557B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25E7"/>
    <w:rsid w:val="00034E47"/>
    <w:rsid w:val="00034EA6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51BEC"/>
    <w:rsid w:val="000528FF"/>
    <w:rsid w:val="00052D3E"/>
    <w:rsid w:val="00053958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586"/>
    <w:rsid w:val="00090A11"/>
    <w:rsid w:val="000920C0"/>
    <w:rsid w:val="000924C9"/>
    <w:rsid w:val="000935F6"/>
    <w:rsid w:val="0009489F"/>
    <w:rsid w:val="0009493C"/>
    <w:rsid w:val="00095DC2"/>
    <w:rsid w:val="00096110"/>
    <w:rsid w:val="00096F53"/>
    <w:rsid w:val="000971F8"/>
    <w:rsid w:val="00097B7C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C57"/>
    <w:rsid w:val="000D0172"/>
    <w:rsid w:val="000D026C"/>
    <w:rsid w:val="000D0544"/>
    <w:rsid w:val="000D0873"/>
    <w:rsid w:val="000D150D"/>
    <w:rsid w:val="000D2430"/>
    <w:rsid w:val="000D34D3"/>
    <w:rsid w:val="000D5AB7"/>
    <w:rsid w:val="000D67FF"/>
    <w:rsid w:val="000D6D8B"/>
    <w:rsid w:val="000D7523"/>
    <w:rsid w:val="000D77BD"/>
    <w:rsid w:val="000E012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8B5"/>
    <w:rsid w:val="000E3A3C"/>
    <w:rsid w:val="000E3AE2"/>
    <w:rsid w:val="000E46BB"/>
    <w:rsid w:val="000E4DED"/>
    <w:rsid w:val="000E5318"/>
    <w:rsid w:val="000E6F03"/>
    <w:rsid w:val="000F0242"/>
    <w:rsid w:val="000F12A5"/>
    <w:rsid w:val="000F295E"/>
    <w:rsid w:val="000F29AB"/>
    <w:rsid w:val="000F2AB9"/>
    <w:rsid w:val="000F2F48"/>
    <w:rsid w:val="000F35DB"/>
    <w:rsid w:val="000F3922"/>
    <w:rsid w:val="000F5F0C"/>
    <w:rsid w:val="000F6B70"/>
    <w:rsid w:val="000F7430"/>
    <w:rsid w:val="000F7F80"/>
    <w:rsid w:val="001026F4"/>
    <w:rsid w:val="00103962"/>
    <w:rsid w:val="00104509"/>
    <w:rsid w:val="00104B44"/>
    <w:rsid w:val="001051EF"/>
    <w:rsid w:val="0010525F"/>
    <w:rsid w:val="00105733"/>
    <w:rsid w:val="00107562"/>
    <w:rsid w:val="0011064C"/>
    <w:rsid w:val="00110BD8"/>
    <w:rsid w:val="00112BBF"/>
    <w:rsid w:val="00113374"/>
    <w:rsid w:val="001137BE"/>
    <w:rsid w:val="001137E5"/>
    <w:rsid w:val="00113E04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27D18"/>
    <w:rsid w:val="00130058"/>
    <w:rsid w:val="0013124B"/>
    <w:rsid w:val="00132032"/>
    <w:rsid w:val="001351F9"/>
    <w:rsid w:val="00135624"/>
    <w:rsid w:val="00135A7E"/>
    <w:rsid w:val="00135CD7"/>
    <w:rsid w:val="0013646B"/>
    <w:rsid w:val="00136EFE"/>
    <w:rsid w:val="001378BE"/>
    <w:rsid w:val="00137B33"/>
    <w:rsid w:val="00137D0E"/>
    <w:rsid w:val="00140C18"/>
    <w:rsid w:val="0014167D"/>
    <w:rsid w:val="00142543"/>
    <w:rsid w:val="0014362D"/>
    <w:rsid w:val="00144001"/>
    <w:rsid w:val="00144EBF"/>
    <w:rsid w:val="001464DB"/>
    <w:rsid w:val="00146524"/>
    <w:rsid w:val="00146F26"/>
    <w:rsid w:val="0014720A"/>
    <w:rsid w:val="00147276"/>
    <w:rsid w:val="001477F1"/>
    <w:rsid w:val="00147802"/>
    <w:rsid w:val="001512F9"/>
    <w:rsid w:val="00151987"/>
    <w:rsid w:val="00151E1A"/>
    <w:rsid w:val="00152AD9"/>
    <w:rsid w:val="00153BA9"/>
    <w:rsid w:val="00155F94"/>
    <w:rsid w:val="0015605A"/>
    <w:rsid w:val="001567AC"/>
    <w:rsid w:val="00156C5B"/>
    <w:rsid w:val="001574DD"/>
    <w:rsid w:val="00157BD8"/>
    <w:rsid w:val="00157CF1"/>
    <w:rsid w:val="00157F27"/>
    <w:rsid w:val="00157FD7"/>
    <w:rsid w:val="001601D9"/>
    <w:rsid w:val="00160777"/>
    <w:rsid w:val="00161239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9E3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71A0"/>
    <w:rsid w:val="001871A1"/>
    <w:rsid w:val="001873BB"/>
    <w:rsid w:val="001879B0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2C5B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5F6C"/>
    <w:rsid w:val="001A67B9"/>
    <w:rsid w:val="001A6E12"/>
    <w:rsid w:val="001B1488"/>
    <w:rsid w:val="001B21B2"/>
    <w:rsid w:val="001B3553"/>
    <w:rsid w:val="001B3D55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AE1"/>
    <w:rsid w:val="001C3F32"/>
    <w:rsid w:val="001C5142"/>
    <w:rsid w:val="001C5BC2"/>
    <w:rsid w:val="001C5E45"/>
    <w:rsid w:val="001C64AD"/>
    <w:rsid w:val="001D05AA"/>
    <w:rsid w:val="001D2F38"/>
    <w:rsid w:val="001D3200"/>
    <w:rsid w:val="001D3FC9"/>
    <w:rsid w:val="001D447E"/>
    <w:rsid w:val="001D4C61"/>
    <w:rsid w:val="001D51DC"/>
    <w:rsid w:val="001D52C2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5023"/>
    <w:rsid w:val="001F748E"/>
    <w:rsid w:val="001F7C97"/>
    <w:rsid w:val="001F7ECE"/>
    <w:rsid w:val="00200051"/>
    <w:rsid w:val="00200772"/>
    <w:rsid w:val="00200BB8"/>
    <w:rsid w:val="00201573"/>
    <w:rsid w:val="00201DE3"/>
    <w:rsid w:val="002039FD"/>
    <w:rsid w:val="0020403A"/>
    <w:rsid w:val="0020444A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3EF"/>
    <w:rsid w:val="00223FEA"/>
    <w:rsid w:val="002242BC"/>
    <w:rsid w:val="0022443C"/>
    <w:rsid w:val="0022444F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422"/>
    <w:rsid w:val="00250B82"/>
    <w:rsid w:val="00251D51"/>
    <w:rsid w:val="00252045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611C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6F5"/>
    <w:rsid w:val="00283B8E"/>
    <w:rsid w:val="00283C2A"/>
    <w:rsid w:val="00284C00"/>
    <w:rsid w:val="00284E62"/>
    <w:rsid w:val="002852E6"/>
    <w:rsid w:val="00290A3A"/>
    <w:rsid w:val="00292A21"/>
    <w:rsid w:val="00293C52"/>
    <w:rsid w:val="00294560"/>
    <w:rsid w:val="00294785"/>
    <w:rsid w:val="0029504F"/>
    <w:rsid w:val="0029526C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0B56"/>
    <w:rsid w:val="002B1F70"/>
    <w:rsid w:val="002B24DB"/>
    <w:rsid w:val="002B2E8A"/>
    <w:rsid w:val="002B3544"/>
    <w:rsid w:val="002B3607"/>
    <w:rsid w:val="002B4002"/>
    <w:rsid w:val="002B50D9"/>
    <w:rsid w:val="002B57FA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922"/>
    <w:rsid w:val="002E6D98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A5E"/>
    <w:rsid w:val="00306659"/>
    <w:rsid w:val="003073CA"/>
    <w:rsid w:val="003075EC"/>
    <w:rsid w:val="00307A35"/>
    <w:rsid w:val="00307FA2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7A69"/>
    <w:rsid w:val="00317B19"/>
    <w:rsid w:val="00320549"/>
    <w:rsid w:val="003207A0"/>
    <w:rsid w:val="003209A3"/>
    <w:rsid w:val="00320AAF"/>
    <w:rsid w:val="0032120C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2B9"/>
    <w:rsid w:val="00340B4C"/>
    <w:rsid w:val="003422BE"/>
    <w:rsid w:val="003428A2"/>
    <w:rsid w:val="00343A79"/>
    <w:rsid w:val="00344740"/>
    <w:rsid w:val="00345A91"/>
    <w:rsid w:val="0034655E"/>
    <w:rsid w:val="00346D86"/>
    <w:rsid w:val="003471BD"/>
    <w:rsid w:val="003472FD"/>
    <w:rsid w:val="003522FF"/>
    <w:rsid w:val="00352811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6BF0"/>
    <w:rsid w:val="0036747A"/>
    <w:rsid w:val="003674E8"/>
    <w:rsid w:val="00371325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6326"/>
    <w:rsid w:val="00396384"/>
    <w:rsid w:val="003963A9"/>
    <w:rsid w:val="0039685C"/>
    <w:rsid w:val="00397824"/>
    <w:rsid w:val="003A096B"/>
    <w:rsid w:val="003A13CE"/>
    <w:rsid w:val="003A1AB3"/>
    <w:rsid w:val="003A204C"/>
    <w:rsid w:val="003A227F"/>
    <w:rsid w:val="003A3337"/>
    <w:rsid w:val="003A3DF9"/>
    <w:rsid w:val="003A56E5"/>
    <w:rsid w:val="003A5DF0"/>
    <w:rsid w:val="003A6D72"/>
    <w:rsid w:val="003A6E8E"/>
    <w:rsid w:val="003A765E"/>
    <w:rsid w:val="003A7A55"/>
    <w:rsid w:val="003B0281"/>
    <w:rsid w:val="003B031C"/>
    <w:rsid w:val="003B05EE"/>
    <w:rsid w:val="003B08AF"/>
    <w:rsid w:val="003B09A5"/>
    <w:rsid w:val="003B0EF0"/>
    <w:rsid w:val="003B1B13"/>
    <w:rsid w:val="003B1D0A"/>
    <w:rsid w:val="003B21AE"/>
    <w:rsid w:val="003B21F2"/>
    <w:rsid w:val="003B2FF6"/>
    <w:rsid w:val="003B3945"/>
    <w:rsid w:val="003B4799"/>
    <w:rsid w:val="003B563E"/>
    <w:rsid w:val="003B6473"/>
    <w:rsid w:val="003B6C13"/>
    <w:rsid w:val="003B717D"/>
    <w:rsid w:val="003B7D91"/>
    <w:rsid w:val="003C0010"/>
    <w:rsid w:val="003C08D4"/>
    <w:rsid w:val="003C1093"/>
    <w:rsid w:val="003C2CFD"/>
    <w:rsid w:val="003C4ADB"/>
    <w:rsid w:val="003C542A"/>
    <w:rsid w:val="003C562C"/>
    <w:rsid w:val="003C6C30"/>
    <w:rsid w:val="003D0FEA"/>
    <w:rsid w:val="003D1962"/>
    <w:rsid w:val="003D3B90"/>
    <w:rsid w:val="003D4C30"/>
    <w:rsid w:val="003D5393"/>
    <w:rsid w:val="003D642A"/>
    <w:rsid w:val="003D723B"/>
    <w:rsid w:val="003D7CFE"/>
    <w:rsid w:val="003D7D46"/>
    <w:rsid w:val="003E076B"/>
    <w:rsid w:val="003E192E"/>
    <w:rsid w:val="003E2D4A"/>
    <w:rsid w:val="003E488E"/>
    <w:rsid w:val="003E4BC3"/>
    <w:rsid w:val="003E4C44"/>
    <w:rsid w:val="003E4E21"/>
    <w:rsid w:val="003E5352"/>
    <w:rsid w:val="003E5A30"/>
    <w:rsid w:val="003E5F91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5BBE"/>
    <w:rsid w:val="004066C4"/>
    <w:rsid w:val="00406EC7"/>
    <w:rsid w:val="00407111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5F56"/>
    <w:rsid w:val="0042001A"/>
    <w:rsid w:val="00421C0D"/>
    <w:rsid w:val="004227EA"/>
    <w:rsid w:val="00422EE7"/>
    <w:rsid w:val="0042319F"/>
    <w:rsid w:val="00423415"/>
    <w:rsid w:val="004237DB"/>
    <w:rsid w:val="004237FF"/>
    <w:rsid w:val="00423BA4"/>
    <w:rsid w:val="00424D7A"/>
    <w:rsid w:val="00425A2D"/>
    <w:rsid w:val="00425C66"/>
    <w:rsid w:val="004268F0"/>
    <w:rsid w:val="004276EA"/>
    <w:rsid w:val="004278A6"/>
    <w:rsid w:val="00427C17"/>
    <w:rsid w:val="0043010E"/>
    <w:rsid w:val="00431A52"/>
    <w:rsid w:val="004320E7"/>
    <w:rsid w:val="004325BC"/>
    <w:rsid w:val="00433249"/>
    <w:rsid w:val="004335CC"/>
    <w:rsid w:val="00433F68"/>
    <w:rsid w:val="00434580"/>
    <w:rsid w:val="0043490D"/>
    <w:rsid w:val="00435161"/>
    <w:rsid w:val="0043519F"/>
    <w:rsid w:val="00435C5B"/>
    <w:rsid w:val="00436CA0"/>
    <w:rsid w:val="004377AF"/>
    <w:rsid w:val="00437F64"/>
    <w:rsid w:val="00440349"/>
    <w:rsid w:val="00440E53"/>
    <w:rsid w:val="00441214"/>
    <w:rsid w:val="00441F18"/>
    <w:rsid w:val="00442577"/>
    <w:rsid w:val="00443A7D"/>
    <w:rsid w:val="00444B13"/>
    <w:rsid w:val="00445B8C"/>
    <w:rsid w:val="00446DD7"/>
    <w:rsid w:val="00446FE6"/>
    <w:rsid w:val="0045025B"/>
    <w:rsid w:val="00451183"/>
    <w:rsid w:val="004517B1"/>
    <w:rsid w:val="00451DD1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2A9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E36"/>
    <w:rsid w:val="00471756"/>
    <w:rsid w:val="004724B4"/>
    <w:rsid w:val="00472A72"/>
    <w:rsid w:val="004736E9"/>
    <w:rsid w:val="004738D8"/>
    <w:rsid w:val="0047395B"/>
    <w:rsid w:val="00473B48"/>
    <w:rsid w:val="00473F28"/>
    <w:rsid w:val="004749D0"/>
    <w:rsid w:val="0047585A"/>
    <w:rsid w:val="00475FF4"/>
    <w:rsid w:val="00476C97"/>
    <w:rsid w:val="00477FF5"/>
    <w:rsid w:val="004809A4"/>
    <w:rsid w:val="0048264B"/>
    <w:rsid w:val="00482BA6"/>
    <w:rsid w:val="00482DEE"/>
    <w:rsid w:val="0048309C"/>
    <w:rsid w:val="00483434"/>
    <w:rsid w:val="00483647"/>
    <w:rsid w:val="00483DF0"/>
    <w:rsid w:val="004840BF"/>
    <w:rsid w:val="00485564"/>
    <w:rsid w:val="004855C7"/>
    <w:rsid w:val="00486961"/>
    <w:rsid w:val="00490EC1"/>
    <w:rsid w:val="00492293"/>
    <w:rsid w:val="004942DB"/>
    <w:rsid w:val="00494ACA"/>
    <w:rsid w:val="00494C92"/>
    <w:rsid w:val="00495C15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B14E0"/>
    <w:rsid w:val="004B2850"/>
    <w:rsid w:val="004B3B9B"/>
    <w:rsid w:val="004B55E6"/>
    <w:rsid w:val="004B57E9"/>
    <w:rsid w:val="004B7F1A"/>
    <w:rsid w:val="004C143C"/>
    <w:rsid w:val="004C14E6"/>
    <w:rsid w:val="004C2085"/>
    <w:rsid w:val="004C311B"/>
    <w:rsid w:val="004C5A18"/>
    <w:rsid w:val="004C5B14"/>
    <w:rsid w:val="004C5FA7"/>
    <w:rsid w:val="004D01A0"/>
    <w:rsid w:val="004D103B"/>
    <w:rsid w:val="004D17F7"/>
    <w:rsid w:val="004D1C73"/>
    <w:rsid w:val="004D2012"/>
    <w:rsid w:val="004D2CAD"/>
    <w:rsid w:val="004D2F06"/>
    <w:rsid w:val="004D4070"/>
    <w:rsid w:val="004D4901"/>
    <w:rsid w:val="004D58C8"/>
    <w:rsid w:val="004D59CA"/>
    <w:rsid w:val="004D5DC1"/>
    <w:rsid w:val="004D64D3"/>
    <w:rsid w:val="004D77AD"/>
    <w:rsid w:val="004E0D6B"/>
    <w:rsid w:val="004E256F"/>
    <w:rsid w:val="004E287D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5738"/>
    <w:rsid w:val="00515E9D"/>
    <w:rsid w:val="00516947"/>
    <w:rsid w:val="0051701E"/>
    <w:rsid w:val="005170DE"/>
    <w:rsid w:val="005215FD"/>
    <w:rsid w:val="00522481"/>
    <w:rsid w:val="00522491"/>
    <w:rsid w:val="0052315F"/>
    <w:rsid w:val="00523264"/>
    <w:rsid w:val="00524220"/>
    <w:rsid w:val="005243F8"/>
    <w:rsid w:val="00524813"/>
    <w:rsid w:val="0052486B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0B48"/>
    <w:rsid w:val="00553B01"/>
    <w:rsid w:val="0055447F"/>
    <w:rsid w:val="005548FB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17A"/>
    <w:rsid w:val="00572A5D"/>
    <w:rsid w:val="00572C02"/>
    <w:rsid w:val="00574E4E"/>
    <w:rsid w:val="00576A81"/>
    <w:rsid w:val="005808C7"/>
    <w:rsid w:val="00581EA5"/>
    <w:rsid w:val="00583BE1"/>
    <w:rsid w:val="00583F45"/>
    <w:rsid w:val="00586201"/>
    <w:rsid w:val="00586B71"/>
    <w:rsid w:val="0058743A"/>
    <w:rsid w:val="00590082"/>
    <w:rsid w:val="00590210"/>
    <w:rsid w:val="00591322"/>
    <w:rsid w:val="0059175E"/>
    <w:rsid w:val="005918FB"/>
    <w:rsid w:val="005924EA"/>
    <w:rsid w:val="00592A0B"/>
    <w:rsid w:val="00593104"/>
    <w:rsid w:val="0059359D"/>
    <w:rsid w:val="00595C26"/>
    <w:rsid w:val="00595FAE"/>
    <w:rsid w:val="005A464B"/>
    <w:rsid w:val="005A4740"/>
    <w:rsid w:val="005A6035"/>
    <w:rsid w:val="005A7A2B"/>
    <w:rsid w:val="005B03D1"/>
    <w:rsid w:val="005B0533"/>
    <w:rsid w:val="005B38DD"/>
    <w:rsid w:val="005B77E0"/>
    <w:rsid w:val="005B782D"/>
    <w:rsid w:val="005C027F"/>
    <w:rsid w:val="005C2F16"/>
    <w:rsid w:val="005C4374"/>
    <w:rsid w:val="005C47EC"/>
    <w:rsid w:val="005C52F8"/>
    <w:rsid w:val="005C6209"/>
    <w:rsid w:val="005C675F"/>
    <w:rsid w:val="005D1514"/>
    <w:rsid w:val="005D2571"/>
    <w:rsid w:val="005D41F6"/>
    <w:rsid w:val="005D4733"/>
    <w:rsid w:val="005D560E"/>
    <w:rsid w:val="005D65FB"/>
    <w:rsid w:val="005D6AB3"/>
    <w:rsid w:val="005D6FEB"/>
    <w:rsid w:val="005D71E1"/>
    <w:rsid w:val="005E07DE"/>
    <w:rsid w:val="005E2415"/>
    <w:rsid w:val="005E2BA1"/>
    <w:rsid w:val="005E300E"/>
    <w:rsid w:val="005E316D"/>
    <w:rsid w:val="005E4964"/>
    <w:rsid w:val="005E71D9"/>
    <w:rsid w:val="005E72B3"/>
    <w:rsid w:val="005E72F3"/>
    <w:rsid w:val="005E79E4"/>
    <w:rsid w:val="005F0F4D"/>
    <w:rsid w:val="005F1105"/>
    <w:rsid w:val="005F2447"/>
    <w:rsid w:val="005F4AF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38B7"/>
    <w:rsid w:val="00605C20"/>
    <w:rsid w:val="006071D3"/>
    <w:rsid w:val="0061006E"/>
    <w:rsid w:val="00610276"/>
    <w:rsid w:val="00610A4F"/>
    <w:rsid w:val="00610D4C"/>
    <w:rsid w:val="00610D90"/>
    <w:rsid w:val="00611973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6F46"/>
    <w:rsid w:val="006277AA"/>
    <w:rsid w:val="00627810"/>
    <w:rsid w:val="00633E58"/>
    <w:rsid w:val="006347AB"/>
    <w:rsid w:val="00634E46"/>
    <w:rsid w:val="00634F8B"/>
    <w:rsid w:val="00636B78"/>
    <w:rsid w:val="006371F4"/>
    <w:rsid w:val="006378B1"/>
    <w:rsid w:val="00637B59"/>
    <w:rsid w:val="00640DA5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1C10"/>
    <w:rsid w:val="00652494"/>
    <w:rsid w:val="00652886"/>
    <w:rsid w:val="006529ED"/>
    <w:rsid w:val="00653D92"/>
    <w:rsid w:val="006577B9"/>
    <w:rsid w:val="00657DA7"/>
    <w:rsid w:val="00657FF9"/>
    <w:rsid w:val="00660E7B"/>
    <w:rsid w:val="0066123A"/>
    <w:rsid w:val="006614DB"/>
    <w:rsid w:val="00661AEB"/>
    <w:rsid w:val="00662D4F"/>
    <w:rsid w:val="006631CD"/>
    <w:rsid w:val="00663B8F"/>
    <w:rsid w:val="00663F26"/>
    <w:rsid w:val="0066401B"/>
    <w:rsid w:val="00664CB8"/>
    <w:rsid w:val="0066578C"/>
    <w:rsid w:val="00667A8F"/>
    <w:rsid w:val="0067068A"/>
    <w:rsid w:val="006719C5"/>
    <w:rsid w:val="00673323"/>
    <w:rsid w:val="0067499D"/>
    <w:rsid w:val="00675007"/>
    <w:rsid w:val="0067650D"/>
    <w:rsid w:val="00680A67"/>
    <w:rsid w:val="006810E1"/>
    <w:rsid w:val="00682876"/>
    <w:rsid w:val="00682BC5"/>
    <w:rsid w:val="00682D91"/>
    <w:rsid w:val="00683119"/>
    <w:rsid w:val="006833D7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4E0"/>
    <w:rsid w:val="00693973"/>
    <w:rsid w:val="00694393"/>
    <w:rsid w:val="00694933"/>
    <w:rsid w:val="00694DA6"/>
    <w:rsid w:val="00696561"/>
    <w:rsid w:val="006974EE"/>
    <w:rsid w:val="00697510"/>
    <w:rsid w:val="006A1D75"/>
    <w:rsid w:val="006A29BC"/>
    <w:rsid w:val="006A5E11"/>
    <w:rsid w:val="006A623C"/>
    <w:rsid w:val="006A70CD"/>
    <w:rsid w:val="006A733D"/>
    <w:rsid w:val="006A787E"/>
    <w:rsid w:val="006B00CF"/>
    <w:rsid w:val="006B0871"/>
    <w:rsid w:val="006B2161"/>
    <w:rsid w:val="006B2DB0"/>
    <w:rsid w:val="006B3056"/>
    <w:rsid w:val="006B4181"/>
    <w:rsid w:val="006B4777"/>
    <w:rsid w:val="006B54A1"/>
    <w:rsid w:val="006B7CDC"/>
    <w:rsid w:val="006C028A"/>
    <w:rsid w:val="006C0981"/>
    <w:rsid w:val="006C2426"/>
    <w:rsid w:val="006C3577"/>
    <w:rsid w:val="006C492F"/>
    <w:rsid w:val="006C4AF6"/>
    <w:rsid w:val="006C4D7D"/>
    <w:rsid w:val="006C5BDE"/>
    <w:rsid w:val="006C6E98"/>
    <w:rsid w:val="006D157A"/>
    <w:rsid w:val="006D25F7"/>
    <w:rsid w:val="006D6AB5"/>
    <w:rsid w:val="006E040C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5C46"/>
    <w:rsid w:val="007070FE"/>
    <w:rsid w:val="007071F7"/>
    <w:rsid w:val="00710136"/>
    <w:rsid w:val="00711E01"/>
    <w:rsid w:val="00711E65"/>
    <w:rsid w:val="007121BC"/>
    <w:rsid w:val="00712566"/>
    <w:rsid w:val="00712C2C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CEF"/>
    <w:rsid w:val="00721821"/>
    <w:rsid w:val="00722365"/>
    <w:rsid w:val="007231C2"/>
    <w:rsid w:val="00723DF6"/>
    <w:rsid w:val="00723E89"/>
    <w:rsid w:val="00724F94"/>
    <w:rsid w:val="00726904"/>
    <w:rsid w:val="00726B44"/>
    <w:rsid w:val="00726D39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8E6"/>
    <w:rsid w:val="00737F5F"/>
    <w:rsid w:val="00740BB9"/>
    <w:rsid w:val="007419B7"/>
    <w:rsid w:val="00744326"/>
    <w:rsid w:val="0074483E"/>
    <w:rsid w:val="0074519A"/>
    <w:rsid w:val="0074704C"/>
    <w:rsid w:val="007506B1"/>
    <w:rsid w:val="00750724"/>
    <w:rsid w:val="007522BA"/>
    <w:rsid w:val="00752598"/>
    <w:rsid w:val="00752C60"/>
    <w:rsid w:val="007535E8"/>
    <w:rsid w:val="00753D3F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5CA7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7620"/>
    <w:rsid w:val="007877CB"/>
    <w:rsid w:val="00787AC3"/>
    <w:rsid w:val="00787C27"/>
    <w:rsid w:val="0079092A"/>
    <w:rsid w:val="007918C7"/>
    <w:rsid w:val="007918EF"/>
    <w:rsid w:val="00792B63"/>
    <w:rsid w:val="00792D73"/>
    <w:rsid w:val="00793890"/>
    <w:rsid w:val="00793B4D"/>
    <w:rsid w:val="00793F8F"/>
    <w:rsid w:val="007945AC"/>
    <w:rsid w:val="00794DFA"/>
    <w:rsid w:val="00794E7E"/>
    <w:rsid w:val="00794ECD"/>
    <w:rsid w:val="007956A6"/>
    <w:rsid w:val="00795BCD"/>
    <w:rsid w:val="007972E9"/>
    <w:rsid w:val="00797F31"/>
    <w:rsid w:val="007A0397"/>
    <w:rsid w:val="007A107A"/>
    <w:rsid w:val="007A133F"/>
    <w:rsid w:val="007A1977"/>
    <w:rsid w:val="007A309B"/>
    <w:rsid w:val="007A3F66"/>
    <w:rsid w:val="007A5851"/>
    <w:rsid w:val="007A58B3"/>
    <w:rsid w:val="007A6671"/>
    <w:rsid w:val="007A6804"/>
    <w:rsid w:val="007A6AAA"/>
    <w:rsid w:val="007A7C10"/>
    <w:rsid w:val="007B1D0D"/>
    <w:rsid w:val="007B1F90"/>
    <w:rsid w:val="007B3877"/>
    <w:rsid w:val="007B4235"/>
    <w:rsid w:val="007B4594"/>
    <w:rsid w:val="007B4756"/>
    <w:rsid w:val="007B48B8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F16"/>
    <w:rsid w:val="007D33D9"/>
    <w:rsid w:val="007D37AF"/>
    <w:rsid w:val="007D402E"/>
    <w:rsid w:val="007D446B"/>
    <w:rsid w:val="007D4ED4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D6C"/>
    <w:rsid w:val="007E479C"/>
    <w:rsid w:val="007E6B01"/>
    <w:rsid w:val="007F09CD"/>
    <w:rsid w:val="007F1787"/>
    <w:rsid w:val="007F3626"/>
    <w:rsid w:val="007F44C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839"/>
    <w:rsid w:val="00812C97"/>
    <w:rsid w:val="00813BE7"/>
    <w:rsid w:val="00813EAC"/>
    <w:rsid w:val="00815FEA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4E2B"/>
    <w:rsid w:val="00845B41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2D9D"/>
    <w:rsid w:val="008730DB"/>
    <w:rsid w:val="00874592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7D58"/>
    <w:rsid w:val="00890BC6"/>
    <w:rsid w:val="00891D73"/>
    <w:rsid w:val="00892F89"/>
    <w:rsid w:val="00893746"/>
    <w:rsid w:val="00893A12"/>
    <w:rsid w:val="008948A2"/>
    <w:rsid w:val="008974AE"/>
    <w:rsid w:val="00897BA8"/>
    <w:rsid w:val="00897CC4"/>
    <w:rsid w:val="008A1D5A"/>
    <w:rsid w:val="008A31AA"/>
    <w:rsid w:val="008A394E"/>
    <w:rsid w:val="008A3AB6"/>
    <w:rsid w:val="008A4996"/>
    <w:rsid w:val="008A4C8F"/>
    <w:rsid w:val="008A694F"/>
    <w:rsid w:val="008A6C88"/>
    <w:rsid w:val="008A79B2"/>
    <w:rsid w:val="008B0347"/>
    <w:rsid w:val="008B06A0"/>
    <w:rsid w:val="008B1440"/>
    <w:rsid w:val="008B157D"/>
    <w:rsid w:val="008B1BEA"/>
    <w:rsid w:val="008B271F"/>
    <w:rsid w:val="008B2953"/>
    <w:rsid w:val="008B3421"/>
    <w:rsid w:val="008B4173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DC7"/>
    <w:rsid w:val="008D10AB"/>
    <w:rsid w:val="008D1A2F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6562"/>
    <w:rsid w:val="009071D8"/>
    <w:rsid w:val="00907D77"/>
    <w:rsid w:val="009117D7"/>
    <w:rsid w:val="0091294A"/>
    <w:rsid w:val="00913092"/>
    <w:rsid w:val="009136A4"/>
    <w:rsid w:val="00914063"/>
    <w:rsid w:val="00914A7D"/>
    <w:rsid w:val="00915975"/>
    <w:rsid w:val="00915AC2"/>
    <w:rsid w:val="00917D63"/>
    <w:rsid w:val="00921626"/>
    <w:rsid w:val="009217E4"/>
    <w:rsid w:val="00921A8B"/>
    <w:rsid w:val="00922DA0"/>
    <w:rsid w:val="009230D0"/>
    <w:rsid w:val="009248AB"/>
    <w:rsid w:val="00924C3D"/>
    <w:rsid w:val="00925D4E"/>
    <w:rsid w:val="00931799"/>
    <w:rsid w:val="00931E34"/>
    <w:rsid w:val="00932B62"/>
    <w:rsid w:val="009330F2"/>
    <w:rsid w:val="00933398"/>
    <w:rsid w:val="00933850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D67"/>
    <w:rsid w:val="009453B3"/>
    <w:rsid w:val="00945D12"/>
    <w:rsid w:val="00945D55"/>
    <w:rsid w:val="00950A22"/>
    <w:rsid w:val="00951494"/>
    <w:rsid w:val="00955007"/>
    <w:rsid w:val="009551EC"/>
    <w:rsid w:val="00956B60"/>
    <w:rsid w:val="009608B6"/>
    <w:rsid w:val="00962708"/>
    <w:rsid w:val="00962C8A"/>
    <w:rsid w:val="00964932"/>
    <w:rsid w:val="009649DA"/>
    <w:rsid w:val="009700AF"/>
    <w:rsid w:val="0097078D"/>
    <w:rsid w:val="00970911"/>
    <w:rsid w:val="009712BC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E0"/>
    <w:rsid w:val="0098326E"/>
    <w:rsid w:val="00983A75"/>
    <w:rsid w:val="00984505"/>
    <w:rsid w:val="00984FF3"/>
    <w:rsid w:val="00986822"/>
    <w:rsid w:val="00987A36"/>
    <w:rsid w:val="00991617"/>
    <w:rsid w:val="00992A5E"/>
    <w:rsid w:val="009933F6"/>
    <w:rsid w:val="00993A75"/>
    <w:rsid w:val="00993EC5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B63"/>
    <w:rsid w:val="009C3CC1"/>
    <w:rsid w:val="009C5162"/>
    <w:rsid w:val="009C5287"/>
    <w:rsid w:val="009C6237"/>
    <w:rsid w:val="009C6B04"/>
    <w:rsid w:val="009C7C17"/>
    <w:rsid w:val="009D095E"/>
    <w:rsid w:val="009D0EAF"/>
    <w:rsid w:val="009D0F1A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583B"/>
    <w:rsid w:val="009F187A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9B1"/>
    <w:rsid w:val="00A11A67"/>
    <w:rsid w:val="00A11CED"/>
    <w:rsid w:val="00A11EDE"/>
    <w:rsid w:val="00A1287B"/>
    <w:rsid w:val="00A146F4"/>
    <w:rsid w:val="00A15A21"/>
    <w:rsid w:val="00A16538"/>
    <w:rsid w:val="00A173EF"/>
    <w:rsid w:val="00A179C4"/>
    <w:rsid w:val="00A20C42"/>
    <w:rsid w:val="00A226BC"/>
    <w:rsid w:val="00A230F1"/>
    <w:rsid w:val="00A23510"/>
    <w:rsid w:val="00A251B9"/>
    <w:rsid w:val="00A26CE7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386"/>
    <w:rsid w:val="00A37F72"/>
    <w:rsid w:val="00A406CB"/>
    <w:rsid w:val="00A41AD3"/>
    <w:rsid w:val="00A41D2E"/>
    <w:rsid w:val="00A423B7"/>
    <w:rsid w:val="00A42AF1"/>
    <w:rsid w:val="00A44F50"/>
    <w:rsid w:val="00A45671"/>
    <w:rsid w:val="00A45726"/>
    <w:rsid w:val="00A47078"/>
    <w:rsid w:val="00A4719A"/>
    <w:rsid w:val="00A4771E"/>
    <w:rsid w:val="00A53B0D"/>
    <w:rsid w:val="00A546BA"/>
    <w:rsid w:val="00A54B8D"/>
    <w:rsid w:val="00A55184"/>
    <w:rsid w:val="00A5580B"/>
    <w:rsid w:val="00A56255"/>
    <w:rsid w:val="00A572CE"/>
    <w:rsid w:val="00A6022D"/>
    <w:rsid w:val="00A60E26"/>
    <w:rsid w:val="00A60F99"/>
    <w:rsid w:val="00A63668"/>
    <w:rsid w:val="00A64135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6356"/>
    <w:rsid w:val="00A77F79"/>
    <w:rsid w:val="00A8017A"/>
    <w:rsid w:val="00A807A0"/>
    <w:rsid w:val="00A810FA"/>
    <w:rsid w:val="00A824B8"/>
    <w:rsid w:val="00A8467D"/>
    <w:rsid w:val="00A8495D"/>
    <w:rsid w:val="00A84FEE"/>
    <w:rsid w:val="00A85167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BB7"/>
    <w:rsid w:val="00AC5DCB"/>
    <w:rsid w:val="00AC6E71"/>
    <w:rsid w:val="00AC7BF7"/>
    <w:rsid w:val="00AD1E93"/>
    <w:rsid w:val="00AD209E"/>
    <w:rsid w:val="00AD2161"/>
    <w:rsid w:val="00AD2182"/>
    <w:rsid w:val="00AD31DF"/>
    <w:rsid w:val="00AD347F"/>
    <w:rsid w:val="00AD3D54"/>
    <w:rsid w:val="00AD3ED9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5E4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459D"/>
    <w:rsid w:val="00AF4FC5"/>
    <w:rsid w:val="00AF6A82"/>
    <w:rsid w:val="00AF6B55"/>
    <w:rsid w:val="00AF6DDB"/>
    <w:rsid w:val="00AF6F3F"/>
    <w:rsid w:val="00AF710D"/>
    <w:rsid w:val="00AF7CA9"/>
    <w:rsid w:val="00B00154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13A5"/>
    <w:rsid w:val="00B11B05"/>
    <w:rsid w:val="00B11DA6"/>
    <w:rsid w:val="00B12A9F"/>
    <w:rsid w:val="00B13428"/>
    <w:rsid w:val="00B14CFA"/>
    <w:rsid w:val="00B15180"/>
    <w:rsid w:val="00B153CE"/>
    <w:rsid w:val="00B16FC9"/>
    <w:rsid w:val="00B17043"/>
    <w:rsid w:val="00B1790B"/>
    <w:rsid w:val="00B20B78"/>
    <w:rsid w:val="00B2171F"/>
    <w:rsid w:val="00B232DE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A54"/>
    <w:rsid w:val="00B35CFD"/>
    <w:rsid w:val="00B37715"/>
    <w:rsid w:val="00B4082F"/>
    <w:rsid w:val="00B41B24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43B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0A3"/>
    <w:rsid w:val="00B632E0"/>
    <w:rsid w:val="00B636D6"/>
    <w:rsid w:val="00B63FFF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BF9"/>
    <w:rsid w:val="00B71EBF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76F3"/>
    <w:rsid w:val="00B87EFD"/>
    <w:rsid w:val="00B918D7"/>
    <w:rsid w:val="00B922F3"/>
    <w:rsid w:val="00B9257B"/>
    <w:rsid w:val="00B930F8"/>
    <w:rsid w:val="00B93E63"/>
    <w:rsid w:val="00B949A2"/>
    <w:rsid w:val="00B959DB"/>
    <w:rsid w:val="00B959FE"/>
    <w:rsid w:val="00B95E68"/>
    <w:rsid w:val="00BA4BD3"/>
    <w:rsid w:val="00BA4DD1"/>
    <w:rsid w:val="00BA63AA"/>
    <w:rsid w:val="00BA762D"/>
    <w:rsid w:val="00BA79DB"/>
    <w:rsid w:val="00BB024F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732"/>
    <w:rsid w:val="00BC5C0C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F63"/>
    <w:rsid w:val="00BD478D"/>
    <w:rsid w:val="00BD4F73"/>
    <w:rsid w:val="00BD533B"/>
    <w:rsid w:val="00BD60A3"/>
    <w:rsid w:val="00BD722D"/>
    <w:rsid w:val="00BD7C15"/>
    <w:rsid w:val="00BE0C28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36E2"/>
    <w:rsid w:val="00BE37AA"/>
    <w:rsid w:val="00BE4111"/>
    <w:rsid w:val="00BE440A"/>
    <w:rsid w:val="00BE46B1"/>
    <w:rsid w:val="00BE49D6"/>
    <w:rsid w:val="00BE4F4F"/>
    <w:rsid w:val="00BE623D"/>
    <w:rsid w:val="00BE75E9"/>
    <w:rsid w:val="00BE7DB9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67F4"/>
    <w:rsid w:val="00C06AEB"/>
    <w:rsid w:val="00C075E0"/>
    <w:rsid w:val="00C1082D"/>
    <w:rsid w:val="00C10FCF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A8A"/>
    <w:rsid w:val="00C314CD"/>
    <w:rsid w:val="00C316DB"/>
    <w:rsid w:val="00C328F3"/>
    <w:rsid w:val="00C3299E"/>
    <w:rsid w:val="00C33B66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D9B"/>
    <w:rsid w:val="00C53E0C"/>
    <w:rsid w:val="00C54178"/>
    <w:rsid w:val="00C54473"/>
    <w:rsid w:val="00C545C1"/>
    <w:rsid w:val="00C54D9A"/>
    <w:rsid w:val="00C60CC2"/>
    <w:rsid w:val="00C61138"/>
    <w:rsid w:val="00C614F4"/>
    <w:rsid w:val="00C6221E"/>
    <w:rsid w:val="00C641AE"/>
    <w:rsid w:val="00C64AC2"/>
    <w:rsid w:val="00C652A3"/>
    <w:rsid w:val="00C65EA1"/>
    <w:rsid w:val="00C66B12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63A5"/>
    <w:rsid w:val="00C867C1"/>
    <w:rsid w:val="00C86FFA"/>
    <w:rsid w:val="00C874F3"/>
    <w:rsid w:val="00C9029A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A786A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10FB"/>
    <w:rsid w:val="00CC30BD"/>
    <w:rsid w:val="00CC57D6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DBB"/>
    <w:rsid w:val="00CE1E0C"/>
    <w:rsid w:val="00CE2597"/>
    <w:rsid w:val="00CE3352"/>
    <w:rsid w:val="00CE4DA3"/>
    <w:rsid w:val="00CE54F3"/>
    <w:rsid w:val="00CE6AA2"/>
    <w:rsid w:val="00CE6CB8"/>
    <w:rsid w:val="00CF1D6D"/>
    <w:rsid w:val="00CF25DB"/>
    <w:rsid w:val="00CF38A3"/>
    <w:rsid w:val="00CF48DD"/>
    <w:rsid w:val="00CF4A67"/>
    <w:rsid w:val="00CF6BDB"/>
    <w:rsid w:val="00CF76AD"/>
    <w:rsid w:val="00CF7C7B"/>
    <w:rsid w:val="00D0092E"/>
    <w:rsid w:val="00D01191"/>
    <w:rsid w:val="00D01572"/>
    <w:rsid w:val="00D01DA5"/>
    <w:rsid w:val="00D03EB1"/>
    <w:rsid w:val="00D0448F"/>
    <w:rsid w:val="00D046C2"/>
    <w:rsid w:val="00D04797"/>
    <w:rsid w:val="00D06ED7"/>
    <w:rsid w:val="00D07297"/>
    <w:rsid w:val="00D072A8"/>
    <w:rsid w:val="00D07C0F"/>
    <w:rsid w:val="00D103EA"/>
    <w:rsid w:val="00D106EA"/>
    <w:rsid w:val="00D119CE"/>
    <w:rsid w:val="00D13F37"/>
    <w:rsid w:val="00D14229"/>
    <w:rsid w:val="00D14EC2"/>
    <w:rsid w:val="00D14FB5"/>
    <w:rsid w:val="00D15874"/>
    <w:rsid w:val="00D162A2"/>
    <w:rsid w:val="00D16359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37A8"/>
    <w:rsid w:val="00D461B0"/>
    <w:rsid w:val="00D46733"/>
    <w:rsid w:val="00D46CE6"/>
    <w:rsid w:val="00D474E7"/>
    <w:rsid w:val="00D5096A"/>
    <w:rsid w:val="00D5128D"/>
    <w:rsid w:val="00D517D0"/>
    <w:rsid w:val="00D5199E"/>
    <w:rsid w:val="00D53C09"/>
    <w:rsid w:val="00D53D99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80D01"/>
    <w:rsid w:val="00D8131B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7625"/>
    <w:rsid w:val="00D97C52"/>
    <w:rsid w:val="00D97CAA"/>
    <w:rsid w:val="00DA1947"/>
    <w:rsid w:val="00DA2464"/>
    <w:rsid w:val="00DA3B72"/>
    <w:rsid w:val="00DA487D"/>
    <w:rsid w:val="00DA5CD5"/>
    <w:rsid w:val="00DA5FEB"/>
    <w:rsid w:val="00DB059F"/>
    <w:rsid w:val="00DB0816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BF5"/>
    <w:rsid w:val="00DC1DB4"/>
    <w:rsid w:val="00DC30AB"/>
    <w:rsid w:val="00DC425E"/>
    <w:rsid w:val="00DC45D4"/>
    <w:rsid w:val="00DC56C1"/>
    <w:rsid w:val="00DC633F"/>
    <w:rsid w:val="00DC70BF"/>
    <w:rsid w:val="00DC71B8"/>
    <w:rsid w:val="00DD04F5"/>
    <w:rsid w:val="00DD28F2"/>
    <w:rsid w:val="00DD38A5"/>
    <w:rsid w:val="00DD47DD"/>
    <w:rsid w:val="00DD4A78"/>
    <w:rsid w:val="00DD4F1A"/>
    <w:rsid w:val="00DD538F"/>
    <w:rsid w:val="00DD63F9"/>
    <w:rsid w:val="00DD7FA3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FD7"/>
    <w:rsid w:val="00DF398D"/>
    <w:rsid w:val="00DF3D1D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73C"/>
    <w:rsid w:val="00E04AF2"/>
    <w:rsid w:val="00E04BC9"/>
    <w:rsid w:val="00E04FC1"/>
    <w:rsid w:val="00E04FC7"/>
    <w:rsid w:val="00E050DB"/>
    <w:rsid w:val="00E0608D"/>
    <w:rsid w:val="00E064AE"/>
    <w:rsid w:val="00E1010F"/>
    <w:rsid w:val="00E104A2"/>
    <w:rsid w:val="00E10D83"/>
    <w:rsid w:val="00E10FAD"/>
    <w:rsid w:val="00E12A8C"/>
    <w:rsid w:val="00E135AA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36D6"/>
    <w:rsid w:val="00E23EFE"/>
    <w:rsid w:val="00E23F85"/>
    <w:rsid w:val="00E245E1"/>
    <w:rsid w:val="00E2490C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6B7"/>
    <w:rsid w:val="00E81CA0"/>
    <w:rsid w:val="00E84FF6"/>
    <w:rsid w:val="00E8621A"/>
    <w:rsid w:val="00E86EB3"/>
    <w:rsid w:val="00E873F6"/>
    <w:rsid w:val="00E909CE"/>
    <w:rsid w:val="00E9137C"/>
    <w:rsid w:val="00E91B18"/>
    <w:rsid w:val="00E92707"/>
    <w:rsid w:val="00E94CD2"/>
    <w:rsid w:val="00E970E8"/>
    <w:rsid w:val="00EA0340"/>
    <w:rsid w:val="00EA0876"/>
    <w:rsid w:val="00EA0A88"/>
    <w:rsid w:val="00EA4ABB"/>
    <w:rsid w:val="00EA5044"/>
    <w:rsid w:val="00EA5317"/>
    <w:rsid w:val="00EA56D9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1CA8"/>
    <w:rsid w:val="00EC24EF"/>
    <w:rsid w:val="00EC2A98"/>
    <w:rsid w:val="00EC349C"/>
    <w:rsid w:val="00EC3B0B"/>
    <w:rsid w:val="00EC4250"/>
    <w:rsid w:val="00EC45BE"/>
    <w:rsid w:val="00EC4759"/>
    <w:rsid w:val="00EC4C92"/>
    <w:rsid w:val="00EC544A"/>
    <w:rsid w:val="00EC5D3E"/>
    <w:rsid w:val="00EC623C"/>
    <w:rsid w:val="00EC71A7"/>
    <w:rsid w:val="00EC7941"/>
    <w:rsid w:val="00ED01BF"/>
    <w:rsid w:val="00ED116F"/>
    <w:rsid w:val="00ED2645"/>
    <w:rsid w:val="00ED3052"/>
    <w:rsid w:val="00ED3238"/>
    <w:rsid w:val="00ED38CB"/>
    <w:rsid w:val="00ED445C"/>
    <w:rsid w:val="00ED4D6C"/>
    <w:rsid w:val="00ED5BEC"/>
    <w:rsid w:val="00ED71AF"/>
    <w:rsid w:val="00ED79FA"/>
    <w:rsid w:val="00ED7B94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DCA"/>
    <w:rsid w:val="00EF1BC4"/>
    <w:rsid w:val="00EF58EE"/>
    <w:rsid w:val="00EF638D"/>
    <w:rsid w:val="00EF76D0"/>
    <w:rsid w:val="00F00389"/>
    <w:rsid w:val="00F007A6"/>
    <w:rsid w:val="00F026AF"/>
    <w:rsid w:val="00F03229"/>
    <w:rsid w:val="00F039AF"/>
    <w:rsid w:val="00F04F92"/>
    <w:rsid w:val="00F05E9E"/>
    <w:rsid w:val="00F06BE4"/>
    <w:rsid w:val="00F06BF8"/>
    <w:rsid w:val="00F11313"/>
    <w:rsid w:val="00F1138E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4E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37E7"/>
    <w:rsid w:val="00F54808"/>
    <w:rsid w:val="00F54FC6"/>
    <w:rsid w:val="00F5549E"/>
    <w:rsid w:val="00F5554E"/>
    <w:rsid w:val="00F55B70"/>
    <w:rsid w:val="00F57151"/>
    <w:rsid w:val="00F61133"/>
    <w:rsid w:val="00F61259"/>
    <w:rsid w:val="00F615C8"/>
    <w:rsid w:val="00F624FA"/>
    <w:rsid w:val="00F62585"/>
    <w:rsid w:val="00F62D04"/>
    <w:rsid w:val="00F63512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4D1A"/>
    <w:rsid w:val="00F87C61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608"/>
    <w:rsid w:val="00FC0725"/>
    <w:rsid w:val="00FC0BE8"/>
    <w:rsid w:val="00FC1CDA"/>
    <w:rsid w:val="00FC2793"/>
    <w:rsid w:val="00FC2997"/>
    <w:rsid w:val="00FC3CF4"/>
    <w:rsid w:val="00FC46F7"/>
    <w:rsid w:val="00FC4E78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BEE"/>
    <w:rsid w:val="00FE7DE2"/>
    <w:rsid w:val="00FF0927"/>
    <w:rsid w:val="00FF09FD"/>
    <w:rsid w:val="00FF104B"/>
    <w:rsid w:val="00FF1D40"/>
    <w:rsid w:val="00FF3055"/>
    <w:rsid w:val="00FF58AD"/>
    <w:rsid w:val="00FF592E"/>
    <w:rsid w:val="00FF612E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254A-2644-4366-B345-D0EDEC9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Maria Majos</cp:lastModifiedBy>
  <cp:revision>132</cp:revision>
  <cp:lastPrinted>2021-04-09T06:06:00Z</cp:lastPrinted>
  <dcterms:created xsi:type="dcterms:W3CDTF">2021-01-29T11:36:00Z</dcterms:created>
  <dcterms:modified xsi:type="dcterms:W3CDTF">2021-04-09T06:06:00Z</dcterms:modified>
</cp:coreProperties>
</file>